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923" w:type="dxa"/>
        <w:tblCellMar>
          <w:left w:w="0" w:type="dxa"/>
          <w:right w:w="0" w:type="dxa"/>
        </w:tblCellMar>
        <w:tblLook w:val="04A0" w:firstRow="1" w:lastRow="0" w:firstColumn="1" w:lastColumn="0" w:noHBand="0" w:noVBand="1"/>
      </w:tblPr>
      <w:tblGrid>
        <w:gridCol w:w="9923"/>
      </w:tblGrid>
      <w:tr w:rsidR="0074031F" w:rsidRPr="00450BCA" w14:paraId="34C7A7A8" w14:textId="77777777" w:rsidTr="00734B82">
        <w:trPr>
          <w:trHeight w:val="1389"/>
        </w:trPr>
        <w:tc>
          <w:tcPr>
            <w:tcW w:w="9923" w:type="dxa"/>
            <w:shd w:val="clear" w:color="auto" w:fill="auto"/>
            <w:vAlign w:val="bottom"/>
          </w:tcPr>
          <w:p w14:paraId="7B56A276" w14:textId="77777777" w:rsidR="00F072F2" w:rsidRPr="00635159" w:rsidRDefault="00D914E2" w:rsidP="00734B82">
            <w:pPr>
              <w:spacing w:line="240" w:lineRule="auto"/>
              <w:jc w:val="center"/>
              <w:rPr>
                <w:rFonts w:ascii="Times New Roman" w:hAnsi="Times New Roman"/>
                <w:lang w:val="pl-PL"/>
              </w:rPr>
            </w:pPr>
            <w:r w:rsidRPr="00635159">
              <w:rPr>
                <w:rFonts w:ascii="Times New Roman" w:hAnsi="Times New Roman"/>
                <w:noProof/>
                <w:lang w:val="pl-PL" w:eastAsia="pl-PL"/>
              </w:rPr>
              <w:drawing>
                <wp:inline distT="0" distB="0" distL="0" distR="0" wp14:anchorId="0E131C4D" wp14:editId="0E316927">
                  <wp:extent cx="2105025" cy="266700"/>
                  <wp:effectExtent l="0" t="0" r="9525" b="0"/>
                  <wp:docPr id="1" name="Obraz 1"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ziome_solo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66700"/>
                          </a:xfrm>
                          <a:prstGeom prst="rect">
                            <a:avLst/>
                          </a:prstGeom>
                          <a:noFill/>
                          <a:ln>
                            <a:noFill/>
                          </a:ln>
                        </pic:spPr>
                      </pic:pic>
                    </a:graphicData>
                  </a:graphic>
                </wp:inline>
              </w:drawing>
            </w:r>
          </w:p>
          <w:p w14:paraId="45A37776" w14:textId="77777777" w:rsidR="00734B82" w:rsidRPr="00635159" w:rsidRDefault="00734B82" w:rsidP="00734B82">
            <w:pPr>
              <w:spacing w:line="240" w:lineRule="auto"/>
              <w:jc w:val="center"/>
              <w:rPr>
                <w:rFonts w:ascii="Times New Roman" w:hAnsi="Times New Roman"/>
                <w:b/>
                <w:lang w:val="pl-PL"/>
              </w:rPr>
            </w:pPr>
            <w:r w:rsidRPr="00635159">
              <w:rPr>
                <w:rFonts w:ascii="Times New Roman" w:hAnsi="Times New Roman"/>
                <w:b/>
                <w:lang w:val="pl-PL"/>
              </w:rPr>
              <w:t>OŚWIADCZENIE</w:t>
            </w:r>
          </w:p>
          <w:p w14:paraId="2B2AC79B" w14:textId="77777777" w:rsidR="00D218D4" w:rsidRPr="00635159" w:rsidRDefault="00734B82" w:rsidP="00734B82">
            <w:pPr>
              <w:spacing w:line="240" w:lineRule="auto"/>
              <w:jc w:val="center"/>
              <w:rPr>
                <w:rFonts w:ascii="Times New Roman" w:hAnsi="Times New Roman"/>
                <w:b/>
                <w:lang w:val="pl-PL"/>
              </w:rPr>
            </w:pPr>
            <w:r w:rsidRPr="00635159">
              <w:rPr>
                <w:rFonts w:ascii="Times New Roman" w:hAnsi="Times New Roman"/>
                <w:b/>
                <w:lang w:val="pl-PL"/>
              </w:rPr>
              <w:t>CRS dla klienta instytucjonalnego</w:t>
            </w:r>
          </w:p>
          <w:p w14:paraId="233841B4" w14:textId="77777777" w:rsidR="00734B82" w:rsidRPr="00635159" w:rsidRDefault="00D218D4" w:rsidP="00734B82">
            <w:pPr>
              <w:spacing w:line="240" w:lineRule="auto"/>
              <w:jc w:val="center"/>
              <w:rPr>
                <w:rFonts w:ascii="Times New Roman" w:hAnsi="Times New Roman"/>
                <w:b/>
                <w:lang w:val="pl-PL"/>
              </w:rPr>
            </w:pPr>
            <w:r w:rsidRPr="00635159">
              <w:rPr>
                <w:rFonts w:ascii="Times New Roman" w:eastAsia="Times New Roman" w:hAnsi="Times New Roman"/>
                <w:b/>
                <w:lang w:val="pl-PL"/>
              </w:rPr>
              <w:t>dotyczące pozostałych przedsiębiorców</w:t>
            </w:r>
            <w:r w:rsidRPr="00635159">
              <w:rPr>
                <w:rFonts w:ascii="Times New Roman" w:hAnsi="Times New Roman"/>
                <w:b/>
                <w:lang w:val="pl-PL"/>
              </w:rPr>
              <w:t xml:space="preserve"> </w:t>
            </w:r>
            <w:r w:rsidR="00734B82" w:rsidRPr="00635159">
              <w:rPr>
                <w:rStyle w:val="Odwoanieprzypisudolnego"/>
                <w:rFonts w:ascii="Times New Roman" w:hAnsi="Times New Roman"/>
                <w:b/>
                <w:lang w:val="pl-PL"/>
              </w:rPr>
              <w:footnoteReference w:id="1"/>
            </w:r>
          </w:p>
          <w:p w14:paraId="403D594D" w14:textId="77777777" w:rsidR="00734B82" w:rsidRPr="00635159" w:rsidRDefault="00734B82" w:rsidP="00734B82">
            <w:pPr>
              <w:pStyle w:val="PKOnaglowekdokumentu"/>
              <w:jc w:val="center"/>
              <w:rPr>
                <w:rFonts w:ascii="Times New Roman" w:hAnsi="Times New Roman"/>
                <w:sz w:val="20"/>
                <w:szCs w:val="20"/>
              </w:rPr>
            </w:pPr>
          </w:p>
          <w:p w14:paraId="0C97C0AF" w14:textId="77777777" w:rsidR="00734B82" w:rsidRPr="00635159" w:rsidRDefault="00734B82" w:rsidP="00734B82">
            <w:pPr>
              <w:pStyle w:val="Nagwek2"/>
              <w:rPr>
                <w:rFonts w:ascii="Times New Roman" w:hAnsi="Times New Roman"/>
              </w:rPr>
            </w:pPr>
            <w:r w:rsidRPr="00635159">
              <w:rPr>
                <w:rFonts w:ascii="Times New Roman" w:hAnsi="Times New Roman"/>
              </w:rPr>
              <w:t xml:space="preserve">  </w:t>
            </w:r>
          </w:p>
        </w:tc>
      </w:tr>
    </w:tbl>
    <w:p w14:paraId="6A77A6B4" w14:textId="77777777" w:rsidR="00857E23" w:rsidRDefault="00857E23" w:rsidP="006345A4">
      <w:pPr>
        <w:tabs>
          <w:tab w:val="left" w:pos="6474"/>
        </w:tabs>
        <w:rPr>
          <w:rFonts w:ascii="Times New Roman" w:hAnsi="Times New Roman"/>
          <w:lang w:val="pl-PL"/>
        </w:rPr>
      </w:pPr>
    </w:p>
    <w:p w14:paraId="0B433CF5" w14:textId="77777777" w:rsidR="0074031F" w:rsidRPr="00635159" w:rsidRDefault="006345A4" w:rsidP="006345A4">
      <w:pPr>
        <w:tabs>
          <w:tab w:val="left" w:pos="6474"/>
        </w:tabs>
        <w:rPr>
          <w:rFonts w:ascii="Times New Roman" w:hAnsi="Times New Roman"/>
          <w:lang w:val="pl-PL"/>
        </w:rPr>
      </w:pPr>
      <w:r w:rsidRPr="00635159">
        <w:rPr>
          <w:rFonts w:ascii="Times New Roman" w:hAnsi="Times New Roman"/>
          <w:lang w:val="pl-PL"/>
        </w:rPr>
        <w:tab/>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tblGrid>
      <w:tr w:rsidR="0074031F" w:rsidRPr="00450BCA" w14:paraId="10DC3EBF" w14:textId="77777777" w:rsidTr="00183695">
        <w:trPr>
          <w:trHeight w:val="145"/>
        </w:trPr>
        <w:tc>
          <w:tcPr>
            <w:tcW w:w="3331" w:type="dxa"/>
            <w:tcBorders>
              <w:top w:val="nil"/>
              <w:bottom w:val="single" w:sz="4" w:space="0" w:color="auto"/>
            </w:tcBorders>
          </w:tcPr>
          <w:p w14:paraId="2D863642" w14:textId="77777777" w:rsidR="0074031F" w:rsidRPr="00635159" w:rsidRDefault="0074031F" w:rsidP="00183695">
            <w:pPr>
              <w:pStyle w:val="Nagwek"/>
              <w:rPr>
                <w:rFonts w:ascii="Times New Roman" w:hAnsi="Times New Roman"/>
                <w:sz w:val="18"/>
                <w:szCs w:val="18"/>
              </w:rPr>
            </w:pPr>
          </w:p>
        </w:tc>
      </w:tr>
      <w:tr w:rsidR="0074031F" w:rsidRPr="00635159" w14:paraId="35D87365" w14:textId="77777777" w:rsidTr="00183695">
        <w:trPr>
          <w:trHeight w:val="421"/>
        </w:trPr>
        <w:tc>
          <w:tcPr>
            <w:tcW w:w="3331" w:type="dxa"/>
            <w:tcBorders>
              <w:top w:val="single" w:sz="4" w:space="0" w:color="auto"/>
              <w:left w:val="nil"/>
              <w:bottom w:val="nil"/>
              <w:right w:val="nil"/>
            </w:tcBorders>
          </w:tcPr>
          <w:p w14:paraId="6C5FE4C6" w14:textId="77777777" w:rsidR="0074031F" w:rsidRPr="00635159" w:rsidRDefault="0074031F" w:rsidP="00183695">
            <w:pPr>
              <w:pStyle w:val="Nagwek"/>
              <w:rPr>
                <w:rFonts w:ascii="Times New Roman" w:hAnsi="Times New Roman"/>
                <w:b w:val="0"/>
                <w:sz w:val="18"/>
                <w:szCs w:val="18"/>
              </w:rPr>
            </w:pPr>
            <w:r w:rsidRPr="00635159">
              <w:rPr>
                <w:rFonts w:ascii="Times New Roman" w:hAnsi="Times New Roman"/>
                <w:b w:val="0"/>
                <w:caps w:val="0"/>
                <w:sz w:val="18"/>
                <w:szCs w:val="18"/>
              </w:rPr>
              <w:t>stempel nagłówkowy placówki Banku</w:t>
            </w:r>
          </w:p>
        </w:tc>
      </w:tr>
    </w:tbl>
    <w:p w14:paraId="4BCFC015" w14:textId="77777777" w:rsidR="0074031F" w:rsidRPr="00635159" w:rsidRDefault="00183695" w:rsidP="0074031F">
      <w:pPr>
        <w:tabs>
          <w:tab w:val="center" w:pos="2133"/>
        </w:tabs>
        <w:rPr>
          <w:rFonts w:ascii="Times New Roman" w:hAnsi="Times New Roman"/>
          <w:sz w:val="18"/>
          <w:szCs w:val="18"/>
          <w:lang w:val="pl-PL"/>
        </w:rPr>
      </w:pPr>
      <w:r w:rsidRPr="00635159">
        <w:rPr>
          <w:rFonts w:ascii="Times New Roman" w:hAnsi="Times New Roman"/>
          <w:sz w:val="18"/>
          <w:szCs w:val="18"/>
          <w:lang w:val="pl-PL"/>
        </w:rPr>
        <w:br w:type="textWrapping" w:clear="all"/>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C306EB" w:rsidRPr="00635159" w14:paraId="792173AE" w14:textId="77777777" w:rsidTr="00C306EB">
        <w:trPr>
          <w:trHeight w:val="294"/>
        </w:trPr>
        <w:tc>
          <w:tcPr>
            <w:tcW w:w="10060" w:type="dxa"/>
            <w:hideMark/>
          </w:tcPr>
          <w:p w14:paraId="7C08D006" w14:textId="77777777" w:rsidR="00C306EB" w:rsidRPr="00635159" w:rsidRDefault="00C306EB" w:rsidP="00C306EB">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tbl>
      <w:tblPr>
        <w:tblpPr w:leftFromText="141" w:rightFromText="141" w:vertAnchor="text" w:tblpY="1"/>
        <w:tblOverlap w:val="never"/>
        <w:tblW w:w="5030" w:type="pct"/>
        <w:tblCellMar>
          <w:bottom w:w="57" w:type="dxa"/>
        </w:tblCellMar>
        <w:tblLook w:val="04A0" w:firstRow="1" w:lastRow="0" w:firstColumn="1" w:lastColumn="0" w:noHBand="0" w:noVBand="1"/>
      </w:tblPr>
      <w:tblGrid>
        <w:gridCol w:w="10153"/>
      </w:tblGrid>
      <w:tr w:rsidR="0074031F" w:rsidRPr="00635159" w14:paraId="60BAD5B3" w14:textId="77777777" w:rsidTr="00734B82">
        <w:trPr>
          <w:trHeight w:val="123"/>
        </w:trPr>
        <w:tc>
          <w:tcPr>
            <w:tcW w:w="10153" w:type="dxa"/>
            <w:hideMark/>
          </w:tcPr>
          <w:p w14:paraId="135FE402" w14:textId="77777777" w:rsidR="0074031F" w:rsidRPr="00635159" w:rsidRDefault="00635159" w:rsidP="00734B82">
            <w:pPr>
              <w:rPr>
                <w:rFonts w:ascii="Times New Roman" w:hAnsi="Times New Roman"/>
                <w:sz w:val="18"/>
                <w:szCs w:val="18"/>
                <w:lang w:val="pl-PL"/>
              </w:rPr>
            </w:pPr>
            <w:r w:rsidRPr="00635159">
              <w:rPr>
                <w:rFonts w:ascii="Times New Roman" w:hAnsi="Times New Roman"/>
                <w:sz w:val="18"/>
                <w:szCs w:val="18"/>
                <w:lang w:val="pl-PL"/>
              </w:rPr>
              <w:t xml:space="preserve">            </w:t>
            </w:r>
            <w:r w:rsidR="0074031F" w:rsidRPr="00635159">
              <w:rPr>
                <w:rFonts w:ascii="Times New Roman" w:hAnsi="Times New Roman"/>
                <w:sz w:val="18"/>
                <w:szCs w:val="18"/>
                <w:lang w:val="pl-PL"/>
              </w:rPr>
              <w:t xml:space="preserve">Nazwa </w:t>
            </w:r>
          </w:p>
        </w:tc>
      </w:tr>
    </w:tbl>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C306EB" w:rsidRPr="00635159" w14:paraId="2B7BD384" w14:textId="77777777" w:rsidTr="00635159">
        <w:trPr>
          <w:trHeight w:val="294"/>
        </w:trPr>
        <w:tc>
          <w:tcPr>
            <w:tcW w:w="9985" w:type="dxa"/>
            <w:hideMark/>
          </w:tcPr>
          <w:p w14:paraId="7AA51DF9" w14:textId="77777777" w:rsidR="00C306EB" w:rsidRPr="00635159" w:rsidRDefault="00C306EB" w:rsidP="00C306EB">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486E44BF" w14:textId="77777777" w:rsidR="00635159" w:rsidRPr="00635159" w:rsidRDefault="00C306EB" w:rsidP="0074031F">
      <w:pPr>
        <w:rPr>
          <w:rFonts w:ascii="Times New Roman" w:hAnsi="Times New Roman"/>
          <w:b/>
          <w:szCs w:val="18"/>
          <w:lang w:val="pl-PL"/>
        </w:rPr>
      </w:pPr>
      <w:r w:rsidRPr="00635159">
        <w:rPr>
          <w:rFonts w:ascii="Times New Roman" w:hAnsi="Times New Roman"/>
          <w:sz w:val="18"/>
          <w:szCs w:val="18"/>
          <w:lang w:val="pl-PL"/>
        </w:rPr>
        <w:tab/>
        <w:t>Adres siedziby</w:t>
      </w:r>
      <w:r w:rsidR="0074031F" w:rsidRPr="00635159">
        <w:rPr>
          <w:rFonts w:ascii="Times New Roman" w:hAnsi="Times New Roman"/>
          <w:sz w:val="18"/>
          <w:szCs w:val="18"/>
          <w:lang w:val="pl-PL"/>
        </w:rPr>
        <w:br w:type="textWrapping" w:clear="all"/>
      </w:r>
    </w:p>
    <w:p w14:paraId="49502C67" w14:textId="77777777" w:rsidR="0074031F" w:rsidRPr="00635159" w:rsidRDefault="0074031F" w:rsidP="0074031F">
      <w:pPr>
        <w:rPr>
          <w:rFonts w:ascii="Times New Roman" w:hAnsi="Times New Roman"/>
          <w:b/>
          <w:sz w:val="18"/>
          <w:szCs w:val="18"/>
          <w:lang w:val="pl-PL"/>
        </w:rPr>
      </w:pPr>
      <w:r w:rsidRPr="00635159">
        <w:rPr>
          <w:rFonts w:ascii="Times New Roman" w:hAnsi="Times New Roman"/>
          <w:b/>
          <w:szCs w:val="18"/>
          <w:lang w:val="pl-PL"/>
        </w:rPr>
        <w:t>Oświadczenie</w:t>
      </w:r>
    </w:p>
    <w:p w14:paraId="23C43D2B" w14:textId="77777777" w:rsidR="0074031F" w:rsidRPr="00635159" w:rsidRDefault="0074031F" w:rsidP="0074031F">
      <w:pPr>
        <w:rPr>
          <w:rFonts w:ascii="Times New Roman" w:hAnsi="Times New Roman"/>
          <w:b/>
          <w:sz w:val="18"/>
          <w:szCs w:val="18"/>
          <w:lang w:val="pl-PL"/>
        </w:rPr>
      </w:pPr>
      <w:r w:rsidRPr="00635159">
        <w:rPr>
          <w:rFonts w:ascii="Times New Roman" w:hAnsi="Times New Roman"/>
          <w:b/>
          <w:sz w:val="18"/>
          <w:szCs w:val="18"/>
          <w:lang w:val="pl-PL"/>
        </w:rPr>
        <w:t xml:space="preserve">CZĘŚĆ I </w:t>
      </w:r>
      <w:r w:rsidRPr="00635159">
        <w:rPr>
          <w:rFonts w:ascii="Times New Roman" w:hAnsi="Times New Roman"/>
          <w:b/>
          <w:sz w:val="18"/>
          <w:lang w:val="pl-PL"/>
        </w:rPr>
        <w:t>– REZYDENCJA PODATKOWA</w:t>
      </w:r>
    </w:p>
    <w:p w14:paraId="3A6B549E" w14:textId="77777777" w:rsidR="0074031F" w:rsidRPr="00635159" w:rsidRDefault="0074031F" w:rsidP="0074031F">
      <w:pPr>
        <w:pStyle w:val="Akapitzlist"/>
        <w:numPr>
          <w:ilvl w:val="0"/>
          <w:numId w:val="1"/>
        </w:numPr>
        <w:ind w:left="357" w:hanging="357"/>
        <w:jc w:val="both"/>
        <w:rPr>
          <w:rFonts w:ascii="Times New Roman" w:hAnsi="Times New Roman"/>
          <w:sz w:val="18"/>
          <w:szCs w:val="18"/>
        </w:rPr>
      </w:pPr>
      <w:r w:rsidRPr="00635159">
        <w:rPr>
          <w:rFonts w:ascii="Times New Roman" w:hAnsi="Times New Roman"/>
          <w:sz w:val="18"/>
          <w:szCs w:val="18"/>
        </w:rPr>
        <w:t xml:space="preserve">Jaki jest kraj głównej rezydencji podatkowej reprezentowanego przez Pana/Panią podmiotu? </w:t>
      </w:r>
    </w:p>
    <w:p w14:paraId="4299FB81" w14:textId="77777777" w:rsidR="0074031F" w:rsidRPr="00635159" w:rsidRDefault="0074031F" w:rsidP="0074031F">
      <w:pPr>
        <w:pStyle w:val="Akapitzlist"/>
        <w:ind w:left="357"/>
        <w:jc w:val="both"/>
        <w:rPr>
          <w:rFonts w:ascii="Times New Roman" w:hAnsi="Times New Roman"/>
          <w:sz w:val="18"/>
          <w:szCs w:val="18"/>
        </w:rPr>
      </w:pPr>
    </w:p>
    <w:tbl>
      <w:tblPr>
        <w:tblW w:w="0" w:type="auto"/>
        <w:tblLook w:val="04A0" w:firstRow="1" w:lastRow="0" w:firstColumn="1" w:lastColumn="0" w:noHBand="0" w:noVBand="1"/>
      </w:tblPr>
      <w:tblGrid>
        <w:gridCol w:w="5387"/>
        <w:gridCol w:w="4705"/>
      </w:tblGrid>
      <w:tr w:rsidR="0074031F" w:rsidRPr="00450BCA" w14:paraId="4EDFD370" w14:textId="77777777" w:rsidTr="00810249">
        <w:tc>
          <w:tcPr>
            <w:tcW w:w="5387" w:type="dxa"/>
          </w:tcPr>
          <w:p w14:paraId="28524FFE"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z w:val="18"/>
                <w:szCs w:val="18"/>
              </w:rPr>
              <w:fldChar w:fldCharType="end"/>
            </w:r>
          </w:p>
          <w:p w14:paraId="78D38BBA" w14:textId="77777777" w:rsidR="0074031F" w:rsidRPr="00635159" w:rsidRDefault="0074031F" w:rsidP="00810249">
            <w:pPr>
              <w:spacing w:after="0" w:line="240" w:lineRule="auto"/>
              <w:jc w:val="both"/>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Kraj głównej rezydencji podatkowej</w:t>
            </w:r>
            <w:r w:rsidR="00F115BC" w:rsidRPr="00635159">
              <w:rPr>
                <w:rFonts w:ascii="Times New Roman" w:eastAsia="Times New Roman" w:hAnsi="Times New Roman"/>
                <w:sz w:val="18"/>
                <w:szCs w:val="18"/>
                <w:lang w:val="pl-PL" w:eastAsia="pl-PL"/>
              </w:rPr>
              <w:t xml:space="preserve"> 1</w:t>
            </w:r>
          </w:p>
          <w:p w14:paraId="66A45135" w14:textId="77777777" w:rsidR="0074031F" w:rsidRPr="00635159" w:rsidRDefault="0074031F" w:rsidP="00810249">
            <w:pPr>
              <w:pStyle w:val="Akapitzlist"/>
              <w:ind w:left="0"/>
              <w:jc w:val="both"/>
              <w:rPr>
                <w:rFonts w:ascii="Times New Roman" w:hAnsi="Times New Roman"/>
                <w:sz w:val="18"/>
                <w:szCs w:val="18"/>
              </w:rPr>
            </w:pPr>
          </w:p>
          <w:p w14:paraId="48CC5B29" w14:textId="77777777" w:rsidR="0074031F" w:rsidRPr="00635159" w:rsidRDefault="0074031F" w:rsidP="00810249">
            <w:pPr>
              <w:spacing w:after="0" w:line="240" w:lineRule="auto"/>
              <w:ind w:left="-108"/>
              <w:jc w:val="both"/>
              <w:rPr>
                <w:rFonts w:ascii="Times New Roman" w:eastAsia="Times New Roman" w:hAnsi="Times New Roman"/>
                <w:sz w:val="18"/>
                <w:szCs w:val="18"/>
                <w:lang w:val="pl-PL" w:eastAsia="pl-PL"/>
              </w:rPr>
            </w:pPr>
          </w:p>
          <w:p w14:paraId="62D205DD" w14:textId="77777777" w:rsidR="0074031F" w:rsidRPr="00635159" w:rsidRDefault="0074031F" w:rsidP="00810249">
            <w:pPr>
              <w:pStyle w:val="Akapitzlist"/>
              <w:ind w:left="0"/>
              <w:jc w:val="both"/>
              <w:rPr>
                <w:rFonts w:ascii="Times New Roman" w:hAnsi="Times New Roman"/>
                <w:sz w:val="18"/>
                <w:szCs w:val="18"/>
              </w:rPr>
            </w:pPr>
          </w:p>
        </w:tc>
        <w:tc>
          <w:tcPr>
            <w:tcW w:w="4705" w:type="dxa"/>
          </w:tcPr>
          <w:p w14:paraId="2E37E48D"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z w:val="18"/>
                <w:szCs w:val="18"/>
              </w:rPr>
              <w:fldChar w:fldCharType="end"/>
            </w:r>
          </w:p>
          <w:p w14:paraId="3147B2F7" w14:textId="77777777" w:rsidR="0074031F" w:rsidRPr="00635159" w:rsidRDefault="0074031F"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Numer identyfikacji podatkowej (NIP)</w:t>
            </w:r>
            <w:r w:rsidR="00F115BC" w:rsidRPr="00635159">
              <w:rPr>
                <w:rFonts w:ascii="Times New Roman" w:eastAsia="Times New Roman" w:hAnsi="Times New Roman"/>
                <w:sz w:val="18"/>
                <w:szCs w:val="18"/>
                <w:lang w:val="pl-PL" w:eastAsia="pl-PL"/>
              </w:rPr>
              <w:t>/TIN</w:t>
            </w:r>
            <w:r w:rsidR="00F115BC" w:rsidRPr="00635159">
              <w:rPr>
                <w:rStyle w:val="Odwoanieprzypisudolnego"/>
                <w:rFonts w:ascii="Times New Roman" w:eastAsia="Times New Roman" w:hAnsi="Times New Roman"/>
                <w:sz w:val="18"/>
                <w:szCs w:val="18"/>
                <w:lang w:val="pl-PL" w:eastAsia="pl-PL"/>
              </w:rPr>
              <w:footnoteReference w:id="2"/>
            </w:r>
            <w:r w:rsidRPr="00635159">
              <w:rPr>
                <w:rFonts w:ascii="Times New Roman" w:eastAsia="Times New Roman" w:hAnsi="Times New Roman"/>
                <w:sz w:val="18"/>
                <w:szCs w:val="18"/>
                <w:lang w:val="pl-PL" w:eastAsia="pl-PL"/>
              </w:rPr>
              <w:t xml:space="preserve"> w kraju głównej rezydencji podatkowej</w:t>
            </w:r>
          </w:p>
          <w:p w14:paraId="26A97AFC" w14:textId="77777777" w:rsidR="0074031F" w:rsidRPr="00635159" w:rsidRDefault="0074031F" w:rsidP="00810249">
            <w:pPr>
              <w:pStyle w:val="Akapitzlist"/>
              <w:ind w:left="0"/>
              <w:jc w:val="both"/>
              <w:rPr>
                <w:rFonts w:ascii="Times New Roman" w:hAnsi="Times New Roman"/>
                <w:sz w:val="18"/>
                <w:szCs w:val="18"/>
              </w:rPr>
            </w:pPr>
          </w:p>
        </w:tc>
      </w:tr>
    </w:tbl>
    <w:p w14:paraId="7BBF4ADF" w14:textId="77777777" w:rsidR="0074031F" w:rsidRPr="00635159" w:rsidRDefault="0074031F" w:rsidP="0074031F">
      <w:pPr>
        <w:pStyle w:val="Akapitzlist"/>
        <w:numPr>
          <w:ilvl w:val="0"/>
          <w:numId w:val="1"/>
        </w:numPr>
        <w:ind w:left="357" w:hanging="357"/>
        <w:jc w:val="both"/>
        <w:rPr>
          <w:rFonts w:ascii="Times New Roman" w:hAnsi="Times New Roman"/>
          <w:sz w:val="18"/>
          <w:szCs w:val="18"/>
        </w:rPr>
      </w:pPr>
      <w:r w:rsidRPr="00635159">
        <w:rPr>
          <w:rFonts w:ascii="Times New Roman" w:hAnsi="Times New Roman"/>
          <w:sz w:val="18"/>
          <w:szCs w:val="18"/>
        </w:rPr>
        <w:t>Czy reprezentowany przez Pana/Panią podmiot jest rezydentem podatkowym również w innyc</w:t>
      </w:r>
      <w:r w:rsidR="006345A4" w:rsidRPr="00635159">
        <w:rPr>
          <w:rFonts w:ascii="Times New Roman" w:hAnsi="Times New Roman"/>
          <w:sz w:val="18"/>
          <w:szCs w:val="18"/>
        </w:rPr>
        <w:t>h krajach? Jeśli TAK, prosimy o </w:t>
      </w:r>
      <w:r w:rsidRPr="00635159">
        <w:rPr>
          <w:rFonts w:ascii="Times New Roman" w:hAnsi="Times New Roman"/>
          <w:sz w:val="18"/>
          <w:szCs w:val="18"/>
        </w:rPr>
        <w:t>wskazanie tych krajów.</w:t>
      </w:r>
    </w:p>
    <w:p w14:paraId="74A84F62" w14:textId="77777777" w:rsidR="0074031F" w:rsidRPr="00635159" w:rsidRDefault="0074031F" w:rsidP="0074031F">
      <w:pPr>
        <w:pStyle w:val="Akapitzlist"/>
        <w:ind w:left="357"/>
        <w:jc w:val="both"/>
        <w:rPr>
          <w:rFonts w:ascii="Times New Roman" w:hAnsi="Times New Roman"/>
          <w:sz w:val="18"/>
          <w:szCs w:val="18"/>
        </w:rPr>
      </w:pPr>
    </w:p>
    <w:p w14:paraId="77FA64E6" w14:textId="77777777" w:rsidR="00F115BC" w:rsidRPr="00635159" w:rsidRDefault="00F115BC" w:rsidP="0074031F">
      <w:pPr>
        <w:pStyle w:val="Akapitzlist"/>
        <w:ind w:left="357"/>
        <w:jc w:val="both"/>
        <w:rPr>
          <w:rFonts w:ascii="Times New Roman" w:hAnsi="Times New Roman"/>
          <w:sz w:val="18"/>
          <w:szCs w:val="18"/>
        </w:rPr>
      </w:pPr>
    </w:p>
    <w:tbl>
      <w:tblPr>
        <w:tblW w:w="0" w:type="auto"/>
        <w:tblLook w:val="04A0" w:firstRow="1" w:lastRow="0" w:firstColumn="1" w:lastColumn="0" w:noHBand="0" w:noVBand="1"/>
      </w:tblPr>
      <w:tblGrid>
        <w:gridCol w:w="5269"/>
        <w:gridCol w:w="4607"/>
        <w:gridCol w:w="216"/>
      </w:tblGrid>
      <w:tr w:rsidR="0074031F" w:rsidRPr="00450BCA" w14:paraId="5429C736" w14:textId="77777777" w:rsidTr="00810249">
        <w:trPr>
          <w:gridAfter w:val="1"/>
          <w:wAfter w:w="222" w:type="dxa"/>
        </w:trPr>
        <w:tc>
          <w:tcPr>
            <w:tcW w:w="5387" w:type="dxa"/>
          </w:tcPr>
          <w:p w14:paraId="5BFDC6F6"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31C6AB80" w14:textId="77777777" w:rsidR="0074031F" w:rsidRPr="00635159" w:rsidRDefault="0074031F" w:rsidP="00810249">
            <w:pPr>
              <w:spacing w:after="0" w:line="240" w:lineRule="auto"/>
              <w:jc w:val="both"/>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Kraj rezydencji podatkowej 2</w:t>
            </w:r>
          </w:p>
          <w:p w14:paraId="2DAE2910" w14:textId="77777777" w:rsidR="0074031F" w:rsidRPr="00635159" w:rsidRDefault="0074031F" w:rsidP="00810249">
            <w:pPr>
              <w:pStyle w:val="Akapitzlist"/>
              <w:ind w:left="360"/>
              <w:jc w:val="both"/>
              <w:rPr>
                <w:rFonts w:ascii="Times New Roman" w:hAnsi="Times New Roman"/>
                <w:sz w:val="18"/>
                <w:szCs w:val="18"/>
              </w:rPr>
            </w:pPr>
          </w:p>
        </w:tc>
        <w:tc>
          <w:tcPr>
            <w:tcW w:w="4705" w:type="dxa"/>
          </w:tcPr>
          <w:p w14:paraId="0D6A234E"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3BD92EAB" w14:textId="77777777" w:rsidR="0074031F" w:rsidRPr="00635159" w:rsidRDefault="0074031F"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Numer identyfikacji podatkowej (NIP)</w:t>
            </w:r>
            <w:r w:rsidR="00F115BC" w:rsidRPr="00635159">
              <w:rPr>
                <w:rFonts w:ascii="Times New Roman" w:eastAsia="Times New Roman" w:hAnsi="Times New Roman"/>
                <w:sz w:val="18"/>
                <w:szCs w:val="18"/>
                <w:lang w:val="pl-PL" w:eastAsia="pl-PL"/>
              </w:rPr>
              <w:t>/</w:t>
            </w:r>
            <w:proofErr w:type="gramStart"/>
            <w:r w:rsidR="00F115BC" w:rsidRPr="00635159">
              <w:rPr>
                <w:rFonts w:ascii="Times New Roman" w:eastAsia="Times New Roman" w:hAnsi="Times New Roman"/>
                <w:sz w:val="18"/>
                <w:szCs w:val="18"/>
                <w:lang w:val="pl-PL" w:eastAsia="pl-PL"/>
              </w:rPr>
              <w:t>TIN</w:t>
            </w:r>
            <w:r w:rsidRPr="00635159">
              <w:rPr>
                <w:rFonts w:ascii="Times New Roman" w:eastAsia="Times New Roman" w:hAnsi="Times New Roman"/>
                <w:sz w:val="18"/>
                <w:szCs w:val="18"/>
                <w:lang w:val="pl-PL" w:eastAsia="pl-PL"/>
              </w:rPr>
              <w:t xml:space="preserve">  w</w:t>
            </w:r>
            <w:proofErr w:type="gramEnd"/>
            <w:r w:rsidRPr="00635159">
              <w:rPr>
                <w:rFonts w:ascii="Times New Roman" w:eastAsia="Times New Roman" w:hAnsi="Times New Roman"/>
                <w:sz w:val="18"/>
                <w:szCs w:val="18"/>
                <w:lang w:val="pl-PL" w:eastAsia="pl-PL"/>
              </w:rPr>
              <w:t xml:space="preserve"> kraju rezydencji podatkowej 2</w:t>
            </w:r>
          </w:p>
          <w:p w14:paraId="15E02CF7" w14:textId="77777777" w:rsidR="0074031F" w:rsidRPr="00635159" w:rsidRDefault="0074031F" w:rsidP="00810249">
            <w:pPr>
              <w:pStyle w:val="Akapitzlist"/>
              <w:ind w:left="0"/>
              <w:jc w:val="both"/>
              <w:rPr>
                <w:rFonts w:ascii="Times New Roman" w:hAnsi="Times New Roman"/>
                <w:sz w:val="18"/>
                <w:szCs w:val="18"/>
              </w:rPr>
            </w:pPr>
          </w:p>
        </w:tc>
      </w:tr>
      <w:tr w:rsidR="0074031F" w:rsidRPr="00450BCA" w14:paraId="68F46B8D" w14:textId="77777777" w:rsidTr="00810249">
        <w:tc>
          <w:tcPr>
            <w:tcW w:w="5387" w:type="dxa"/>
          </w:tcPr>
          <w:p w14:paraId="61CC4765"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74DBD34B" w14:textId="77777777" w:rsidR="0074031F" w:rsidRPr="00635159" w:rsidRDefault="0074031F" w:rsidP="00810249">
            <w:pPr>
              <w:spacing w:after="0" w:line="240" w:lineRule="auto"/>
              <w:jc w:val="both"/>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Kraj rezydencji podatkowej 3</w:t>
            </w:r>
          </w:p>
          <w:p w14:paraId="3045C9C6" w14:textId="77777777" w:rsidR="0074031F" w:rsidRPr="00635159" w:rsidRDefault="0074031F" w:rsidP="00810249">
            <w:pPr>
              <w:spacing w:after="0" w:line="240" w:lineRule="auto"/>
              <w:jc w:val="both"/>
              <w:rPr>
                <w:rFonts w:ascii="Times New Roman" w:eastAsia="Times New Roman" w:hAnsi="Times New Roman"/>
                <w:sz w:val="18"/>
                <w:szCs w:val="18"/>
                <w:lang w:val="pl-PL" w:eastAsia="pl-PL"/>
              </w:rPr>
            </w:pPr>
          </w:p>
        </w:tc>
        <w:tc>
          <w:tcPr>
            <w:tcW w:w="4927" w:type="dxa"/>
            <w:gridSpan w:val="2"/>
          </w:tcPr>
          <w:p w14:paraId="005A8F91" w14:textId="77777777" w:rsidR="0074031F"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74031F"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0074031F"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D4270F6" w14:textId="77777777" w:rsidR="0074031F" w:rsidRPr="00635159" w:rsidRDefault="0074031F" w:rsidP="00810249">
            <w:pPr>
              <w:spacing w:after="0" w:line="240" w:lineRule="auto"/>
              <w:jc w:val="both"/>
              <w:rPr>
                <w:rFonts w:ascii="Times New Roman" w:eastAsia="Times New Roman" w:hAnsi="Times New Roman"/>
                <w:sz w:val="18"/>
                <w:szCs w:val="18"/>
                <w:lang w:val="pl-PL" w:eastAsia="pl-PL"/>
              </w:rPr>
            </w:pPr>
            <w:r w:rsidRPr="00635159">
              <w:rPr>
                <w:rFonts w:ascii="Times New Roman" w:eastAsia="Times New Roman" w:hAnsi="Times New Roman"/>
                <w:sz w:val="18"/>
                <w:szCs w:val="18"/>
                <w:lang w:val="pl-PL" w:eastAsia="pl-PL"/>
              </w:rPr>
              <w:t>Numer identyfikacji podatkowej (NIP)</w:t>
            </w:r>
            <w:r w:rsidR="00F115BC" w:rsidRPr="00635159">
              <w:rPr>
                <w:rFonts w:ascii="Times New Roman" w:eastAsia="Times New Roman" w:hAnsi="Times New Roman"/>
                <w:sz w:val="18"/>
                <w:szCs w:val="18"/>
                <w:lang w:val="pl-PL" w:eastAsia="pl-PL"/>
              </w:rPr>
              <w:t>/TIN</w:t>
            </w:r>
            <w:r w:rsidRPr="00635159">
              <w:rPr>
                <w:rFonts w:ascii="Times New Roman" w:eastAsia="Times New Roman" w:hAnsi="Times New Roman"/>
                <w:sz w:val="18"/>
                <w:szCs w:val="18"/>
                <w:lang w:val="pl-PL" w:eastAsia="pl-PL"/>
              </w:rPr>
              <w:t xml:space="preserve"> w kraju rezydencji podatkowej 3</w:t>
            </w:r>
          </w:p>
        </w:tc>
      </w:tr>
    </w:tbl>
    <w:p w14:paraId="03CEF4D1" w14:textId="77777777" w:rsidR="00F115BC" w:rsidRPr="00635159" w:rsidRDefault="00F115BC" w:rsidP="00F115BC">
      <w:pPr>
        <w:ind w:left="142" w:hanging="142"/>
        <w:jc w:val="both"/>
        <w:rPr>
          <w:rFonts w:ascii="Times New Roman" w:hAnsi="Times New Roman"/>
          <w:sz w:val="18"/>
          <w:szCs w:val="18"/>
          <w:lang w:val="pl-PL"/>
        </w:rPr>
      </w:pPr>
    </w:p>
    <w:p w14:paraId="35929B51" w14:textId="77777777" w:rsidR="00F115BC" w:rsidRPr="00635159" w:rsidRDefault="00F115BC" w:rsidP="00F115BC">
      <w:pPr>
        <w:ind w:left="142" w:hanging="142"/>
        <w:jc w:val="both"/>
        <w:rPr>
          <w:rFonts w:ascii="Times New Roman" w:hAnsi="Times New Roman"/>
          <w:sz w:val="18"/>
          <w:szCs w:val="18"/>
          <w:lang w:val="pl-PL"/>
        </w:rPr>
      </w:pPr>
      <w:r w:rsidRPr="00635159">
        <w:rPr>
          <w:rFonts w:ascii="Times New Roman" w:hAnsi="Times New Roman"/>
          <w:sz w:val="18"/>
          <w:szCs w:val="18"/>
          <w:lang w:val="pl-PL"/>
        </w:rPr>
        <w:t>W przypadku, gdy</w:t>
      </w:r>
      <w:r w:rsidR="00B44131" w:rsidRPr="00635159">
        <w:rPr>
          <w:rFonts w:ascii="Times New Roman" w:hAnsi="Times New Roman"/>
          <w:sz w:val="18"/>
          <w:szCs w:val="18"/>
          <w:lang w:val="pl-PL"/>
        </w:rPr>
        <w:t xml:space="preserve"> numer</w:t>
      </w:r>
      <w:r w:rsidRPr="00635159">
        <w:rPr>
          <w:rFonts w:ascii="Times New Roman" w:hAnsi="Times New Roman"/>
          <w:sz w:val="18"/>
          <w:szCs w:val="18"/>
          <w:lang w:val="pl-PL"/>
        </w:rPr>
        <w:t xml:space="preserve"> TIN posiadacza rachunku jest niedostępny proszę zaznaczyć odpowiedni powód A, B lub C wskazany poniżej: </w:t>
      </w:r>
    </w:p>
    <w:p w14:paraId="545D3E67" w14:textId="77777777" w:rsidR="00F115BC" w:rsidRPr="00635159" w:rsidRDefault="009D540E" w:rsidP="00F115BC">
      <w:pPr>
        <w:tabs>
          <w:tab w:val="left" w:pos="1418"/>
        </w:tabs>
        <w:ind w:left="142"/>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F115BC"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F115BC" w:rsidRPr="00635159">
        <w:rPr>
          <w:rFonts w:ascii="Times New Roman" w:hAnsi="Times New Roman"/>
          <w:sz w:val="18"/>
          <w:szCs w:val="18"/>
          <w:lang w:val="pl-PL"/>
        </w:rPr>
        <w:t xml:space="preserve"> </w:t>
      </w:r>
      <w:r w:rsidR="00F115BC" w:rsidRPr="00635159">
        <w:rPr>
          <w:rFonts w:ascii="Times New Roman" w:hAnsi="Times New Roman"/>
          <w:b/>
          <w:sz w:val="18"/>
          <w:szCs w:val="18"/>
          <w:lang w:val="pl-PL"/>
        </w:rPr>
        <w:t>Powód A</w:t>
      </w:r>
      <w:r w:rsidR="00F115BC" w:rsidRPr="00635159">
        <w:rPr>
          <w:rFonts w:ascii="Times New Roman" w:hAnsi="Times New Roman"/>
          <w:sz w:val="18"/>
          <w:szCs w:val="18"/>
          <w:lang w:val="pl-PL"/>
        </w:rPr>
        <w:t xml:space="preserve"> </w:t>
      </w:r>
      <w:r w:rsidR="00F115BC" w:rsidRPr="00635159">
        <w:rPr>
          <w:rFonts w:ascii="Times New Roman" w:hAnsi="Times New Roman"/>
          <w:sz w:val="18"/>
          <w:szCs w:val="18"/>
          <w:lang w:val="pl-PL"/>
        </w:rPr>
        <w:tab/>
        <w:t xml:space="preserve">Państwo, w którym posiadacz rachunku jest rezydentem, </w:t>
      </w:r>
      <w:proofErr w:type="gramStart"/>
      <w:r w:rsidR="00F115BC" w:rsidRPr="00635159">
        <w:rPr>
          <w:rFonts w:ascii="Times New Roman" w:hAnsi="Times New Roman"/>
          <w:sz w:val="18"/>
          <w:szCs w:val="18"/>
          <w:lang w:val="pl-PL"/>
        </w:rPr>
        <w:t xml:space="preserve">nie </w:t>
      </w:r>
      <w:r w:rsidR="00764C6A" w:rsidRPr="00635159">
        <w:rPr>
          <w:rFonts w:ascii="Times New Roman" w:hAnsi="Times New Roman"/>
          <w:sz w:val="18"/>
          <w:szCs w:val="18"/>
          <w:lang w:val="pl-PL"/>
        </w:rPr>
        <w:t xml:space="preserve"> stosuje</w:t>
      </w:r>
      <w:proofErr w:type="gramEnd"/>
      <w:r w:rsidR="00764C6A" w:rsidRPr="00635159">
        <w:rPr>
          <w:rFonts w:ascii="Times New Roman" w:hAnsi="Times New Roman"/>
          <w:sz w:val="18"/>
          <w:szCs w:val="18"/>
          <w:lang w:val="pl-PL"/>
        </w:rPr>
        <w:t xml:space="preserve"> numerów TIN dla identyfikacji osób fizycznych lub podmiotu w celach podatkowych </w:t>
      </w:r>
    </w:p>
    <w:p w14:paraId="182FD64E" w14:textId="77777777" w:rsidR="00F115BC" w:rsidRPr="00635159" w:rsidRDefault="009D540E" w:rsidP="00F115BC">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F115BC"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F115BC" w:rsidRPr="00635159">
        <w:rPr>
          <w:rFonts w:ascii="Times New Roman" w:hAnsi="Times New Roman"/>
          <w:sz w:val="18"/>
          <w:szCs w:val="18"/>
          <w:lang w:val="pl-PL"/>
        </w:rPr>
        <w:t xml:space="preserve"> </w:t>
      </w:r>
      <w:r w:rsidR="00F115BC" w:rsidRPr="00635159">
        <w:rPr>
          <w:rFonts w:ascii="Times New Roman" w:hAnsi="Times New Roman"/>
          <w:b/>
          <w:sz w:val="18"/>
          <w:szCs w:val="18"/>
          <w:lang w:val="pl-PL"/>
        </w:rPr>
        <w:t>Powód B</w:t>
      </w:r>
      <w:r w:rsidR="00F115BC" w:rsidRPr="00635159">
        <w:rPr>
          <w:rFonts w:ascii="Times New Roman" w:hAnsi="Times New Roman"/>
          <w:sz w:val="18"/>
          <w:szCs w:val="18"/>
          <w:lang w:val="pl-PL"/>
        </w:rPr>
        <w:tab/>
        <w:t>Posiadacz rachunku nie jest w wstanie uzyskać</w:t>
      </w:r>
      <w:r w:rsidR="00B44131" w:rsidRPr="00635159">
        <w:rPr>
          <w:rFonts w:ascii="Times New Roman" w:hAnsi="Times New Roman"/>
          <w:sz w:val="18"/>
          <w:szCs w:val="18"/>
          <w:lang w:val="pl-PL"/>
        </w:rPr>
        <w:t xml:space="preserve"> numeru</w:t>
      </w:r>
      <w:r w:rsidR="00F115BC" w:rsidRPr="00635159">
        <w:rPr>
          <w:rFonts w:ascii="Times New Roman" w:hAnsi="Times New Roman"/>
          <w:sz w:val="18"/>
          <w:szCs w:val="18"/>
          <w:lang w:val="pl-PL"/>
        </w:rPr>
        <w:t xml:space="preserve"> TIN </w:t>
      </w:r>
      <w:r w:rsidR="00764C6A" w:rsidRPr="00635159">
        <w:rPr>
          <w:rFonts w:ascii="Times New Roman" w:hAnsi="Times New Roman"/>
          <w:sz w:val="18"/>
          <w:szCs w:val="18"/>
          <w:lang w:val="pl-PL"/>
        </w:rPr>
        <w:t xml:space="preserve">- </w:t>
      </w:r>
      <w:r w:rsidR="00F115BC" w:rsidRPr="00635159">
        <w:rPr>
          <w:rFonts w:ascii="Times New Roman" w:hAnsi="Times New Roman"/>
          <w:sz w:val="18"/>
          <w:szCs w:val="18"/>
          <w:lang w:val="pl-PL"/>
        </w:rPr>
        <w:t>w przypadku wybrania tej opcji poniżej należy wskazać przyczyny:</w:t>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F115BC" w:rsidRPr="00635159" w14:paraId="097AE36C" w14:textId="77777777" w:rsidTr="00CA320A">
        <w:trPr>
          <w:trHeight w:val="294"/>
        </w:trPr>
        <w:tc>
          <w:tcPr>
            <w:tcW w:w="10060" w:type="dxa"/>
            <w:hideMark/>
          </w:tcPr>
          <w:p w14:paraId="7E3D1C7D" w14:textId="77777777" w:rsidR="00F115BC" w:rsidRPr="00635159" w:rsidRDefault="009D540E" w:rsidP="00CA320A">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F115B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Pr="00635159">
              <w:rPr>
                <w:rFonts w:ascii="Times New Roman" w:hAnsi="Times New Roman"/>
                <w:sz w:val="18"/>
                <w:szCs w:val="18"/>
              </w:rPr>
              <w:fldChar w:fldCharType="end"/>
            </w:r>
          </w:p>
        </w:tc>
      </w:tr>
      <w:tr w:rsidR="00F115BC" w:rsidRPr="00635159" w14:paraId="44120623" w14:textId="77777777" w:rsidTr="00CA320A">
        <w:trPr>
          <w:trHeight w:val="294"/>
        </w:trPr>
        <w:tc>
          <w:tcPr>
            <w:tcW w:w="10060" w:type="dxa"/>
            <w:hideMark/>
          </w:tcPr>
          <w:p w14:paraId="4A734B06" w14:textId="77777777" w:rsidR="00F115BC" w:rsidRPr="00635159" w:rsidRDefault="009D540E" w:rsidP="00CA320A">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F115B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00F115BC"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02824835" w14:textId="77777777" w:rsidR="00F115BC" w:rsidRPr="00635159" w:rsidRDefault="00F115BC" w:rsidP="00F115BC">
      <w:pPr>
        <w:ind w:left="1418" w:hanging="1276"/>
        <w:jc w:val="both"/>
        <w:rPr>
          <w:rFonts w:ascii="Times New Roman" w:hAnsi="Times New Roman"/>
          <w:sz w:val="18"/>
          <w:szCs w:val="18"/>
          <w:lang w:val="pl-PL"/>
        </w:rPr>
      </w:pPr>
    </w:p>
    <w:p w14:paraId="5B18C469" w14:textId="77777777" w:rsidR="00F115BC" w:rsidRPr="00635159" w:rsidRDefault="009D540E" w:rsidP="00F115BC">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F115BC"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F115BC" w:rsidRPr="00635159">
        <w:rPr>
          <w:rFonts w:ascii="Times New Roman" w:hAnsi="Times New Roman"/>
          <w:sz w:val="18"/>
          <w:szCs w:val="18"/>
          <w:lang w:val="pl-PL"/>
        </w:rPr>
        <w:t xml:space="preserve"> </w:t>
      </w:r>
      <w:r w:rsidR="00F115BC" w:rsidRPr="00635159">
        <w:rPr>
          <w:rFonts w:ascii="Times New Roman" w:hAnsi="Times New Roman"/>
          <w:b/>
          <w:sz w:val="18"/>
          <w:szCs w:val="18"/>
          <w:lang w:val="pl-PL"/>
        </w:rPr>
        <w:t>Powód C</w:t>
      </w:r>
      <w:r w:rsidR="00F115BC" w:rsidRPr="00635159">
        <w:rPr>
          <w:rFonts w:ascii="Times New Roman" w:hAnsi="Times New Roman"/>
          <w:b/>
          <w:sz w:val="18"/>
          <w:szCs w:val="18"/>
          <w:lang w:val="pl-PL"/>
        </w:rPr>
        <w:tab/>
      </w:r>
      <w:r w:rsidR="00F115BC" w:rsidRPr="00635159">
        <w:rPr>
          <w:rFonts w:ascii="Times New Roman" w:hAnsi="Times New Roman"/>
          <w:sz w:val="18"/>
          <w:szCs w:val="18"/>
          <w:lang w:val="pl-PL"/>
        </w:rPr>
        <w:t xml:space="preserve">TIN nie jest wymagany. Uwaga: ten powód można wybrać tylko w przypadku, jeżeli prawo krajowe państwa rezydencji nie </w:t>
      </w:r>
      <w:r w:rsidR="000F1FB8" w:rsidRPr="00635159">
        <w:rPr>
          <w:rFonts w:ascii="Times New Roman" w:hAnsi="Times New Roman"/>
          <w:sz w:val="18"/>
          <w:szCs w:val="18"/>
          <w:lang w:val="pl-PL"/>
        </w:rPr>
        <w:t xml:space="preserve">nakłada na osoby fizyczne lub podmioty obowiązku ubiegania się oraz posługiwania się numerami TIN w celach podatkowych </w:t>
      </w:r>
      <w:r w:rsidR="00F115BC" w:rsidRPr="00635159">
        <w:rPr>
          <w:rFonts w:ascii="Times New Roman" w:hAnsi="Times New Roman"/>
          <w:sz w:val="18"/>
          <w:szCs w:val="18"/>
          <w:lang w:val="pl-PL"/>
        </w:rPr>
        <w:t>(np. gdy zgodnie z prawem tego państwa podanie TIN jest dobrowolne).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237"/>
      </w:tblGrid>
      <w:tr w:rsidR="00F115BC" w:rsidRPr="00450BCA" w14:paraId="55864AD7" w14:textId="77777777" w:rsidTr="00CA320A">
        <w:tc>
          <w:tcPr>
            <w:tcW w:w="3686" w:type="dxa"/>
            <w:gridSpan w:val="2"/>
          </w:tcPr>
          <w:p w14:paraId="6033E1F6" w14:textId="77777777" w:rsidR="00F115BC" w:rsidRPr="00635159" w:rsidRDefault="00F115BC"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Państwo rezydencji podatkowej</w:t>
            </w:r>
          </w:p>
          <w:p w14:paraId="417087D6" w14:textId="77777777" w:rsidR="00F115BC" w:rsidRPr="00635159" w:rsidRDefault="00F115BC" w:rsidP="00CA320A">
            <w:pPr>
              <w:spacing w:line="240" w:lineRule="auto"/>
              <w:rPr>
                <w:rFonts w:ascii="Times New Roman" w:hAnsi="Times New Roman"/>
                <w:sz w:val="18"/>
                <w:szCs w:val="18"/>
                <w:lang w:val="pl-PL"/>
              </w:rPr>
            </w:pPr>
          </w:p>
        </w:tc>
        <w:tc>
          <w:tcPr>
            <w:tcW w:w="6237" w:type="dxa"/>
          </w:tcPr>
          <w:p w14:paraId="1518050C" w14:textId="77777777" w:rsidR="00F115BC" w:rsidRPr="00635159" w:rsidRDefault="00F115BC"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W przypadku braku TIN podać powód A, B lub C</w:t>
            </w:r>
          </w:p>
        </w:tc>
      </w:tr>
      <w:tr w:rsidR="00F115BC" w:rsidRPr="00635159" w14:paraId="00FF19E5" w14:textId="77777777" w:rsidTr="00CA320A">
        <w:tc>
          <w:tcPr>
            <w:tcW w:w="567" w:type="dxa"/>
          </w:tcPr>
          <w:p w14:paraId="1BF1FDC3" w14:textId="77777777" w:rsidR="00F115BC" w:rsidRPr="00635159" w:rsidRDefault="00F115BC"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1</w:t>
            </w:r>
          </w:p>
        </w:tc>
        <w:tc>
          <w:tcPr>
            <w:tcW w:w="3119" w:type="dxa"/>
          </w:tcPr>
          <w:p w14:paraId="2DA0EBA5" w14:textId="77777777" w:rsidR="00F115BC" w:rsidRPr="00635159" w:rsidRDefault="00F115BC" w:rsidP="00CA320A">
            <w:pPr>
              <w:spacing w:line="240" w:lineRule="auto"/>
              <w:rPr>
                <w:rFonts w:ascii="Times New Roman" w:hAnsi="Times New Roman"/>
                <w:sz w:val="18"/>
                <w:szCs w:val="18"/>
                <w:lang w:val="pl-PL"/>
              </w:rPr>
            </w:pPr>
          </w:p>
        </w:tc>
        <w:tc>
          <w:tcPr>
            <w:tcW w:w="6237" w:type="dxa"/>
          </w:tcPr>
          <w:p w14:paraId="117CEF90" w14:textId="77777777" w:rsidR="00F115BC" w:rsidRPr="00635159" w:rsidRDefault="00F115BC" w:rsidP="00CA320A">
            <w:pPr>
              <w:spacing w:line="240" w:lineRule="auto"/>
              <w:rPr>
                <w:rFonts w:ascii="Times New Roman" w:hAnsi="Times New Roman"/>
                <w:sz w:val="18"/>
                <w:szCs w:val="18"/>
                <w:lang w:val="pl-PL"/>
              </w:rPr>
            </w:pPr>
          </w:p>
        </w:tc>
      </w:tr>
      <w:tr w:rsidR="00F115BC" w:rsidRPr="00635159" w14:paraId="74CE2765" w14:textId="77777777" w:rsidTr="00CA320A">
        <w:tc>
          <w:tcPr>
            <w:tcW w:w="567" w:type="dxa"/>
          </w:tcPr>
          <w:p w14:paraId="55910A9B" w14:textId="77777777" w:rsidR="00F115BC" w:rsidRPr="00635159" w:rsidRDefault="00F115BC"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2</w:t>
            </w:r>
          </w:p>
        </w:tc>
        <w:tc>
          <w:tcPr>
            <w:tcW w:w="3119" w:type="dxa"/>
          </w:tcPr>
          <w:p w14:paraId="3850C0CA" w14:textId="77777777" w:rsidR="00F115BC" w:rsidRPr="00635159" w:rsidRDefault="00F115BC" w:rsidP="00CA320A">
            <w:pPr>
              <w:spacing w:line="240" w:lineRule="auto"/>
              <w:rPr>
                <w:rFonts w:ascii="Times New Roman" w:hAnsi="Times New Roman"/>
                <w:sz w:val="18"/>
                <w:szCs w:val="18"/>
                <w:lang w:val="pl-PL"/>
              </w:rPr>
            </w:pPr>
          </w:p>
        </w:tc>
        <w:tc>
          <w:tcPr>
            <w:tcW w:w="6237" w:type="dxa"/>
          </w:tcPr>
          <w:p w14:paraId="0D00DA94" w14:textId="77777777" w:rsidR="00F115BC" w:rsidRPr="00635159" w:rsidRDefault="00F115BC" w:rsidP="00CA320A">
            <w:pPr>
              <w:spacing w:line="240" w:lineRule="auto"/>
              <w:rPr>
                <w:rFonts w:ascii="Times New Roman" w:hAnsi="Times New Roman"/>
                <w:sz w:val="18"/>
                <w:szCs w:val="18"/>
                <w:lang w:val="pl-PL"/>
              </w:rPr>
            </w:pPr>
          </w:p>
        </w:tc>
      </w:tr>
      <w:tr w:rsidR="00F115BC" w:rsidRPr="00635159" w14:paraId="2258AE78" w14:textId="77777777" w:rsidTr="00CA320A">
        <w:tc>
          <w:tcPr>
            <w:tcW w:w="567" w:type="dxa"/>
          </w:tcPr>
          <w:p w14:paraId="23CA4069" w14:textId="77777777" w:rsidR="00F115BC" w:rsidRPr="00635159" w:rsidRDefault="00F115BC"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3</w:t>
            </w:r>
          </w:p>
        </w:tc>
        <w:tc>
          <w:tcPr>
            <w:tcW w:w="3119" w:type="dxa"/>
          </w:tcPr>
          <w:p w14:paraId="2115B338" w14:textId="77777777" w:rsidR="00F115BC" w:rsidRPr="00635159" w:rsidRDefault="00F115BC" w:rsidP="00CA320A">
            <w:pPr>
              <w:spacing w:line="240" w:lineRule="auto"/>
              <w:rPr>
                <w:rFonts w:ascii="Times New Roman" w:hAnsi="Times New Roman"/>
                <w:sz w:val="18"/>
                <w:szCs w:val="18"/>
                <w:lang w:val="pl-PL"/>
              </w:rPr>
            </w:pPr>
          </w:p>
        </w:tc>
        <w:tc>
          <w:tcPr>
            <w:tcW w:w="6237" w:type="dxa"/>
          </w:tcPr>
          <w:p w14:paraId="5889323A" w14:textId="77777777" w:rsidR="00F115BC" w:rsidRPr="00635159" w:rsidRDefault="00F115BC" w:rsidP="00CA320A">
            <w:pPr>
              <w:spacing w:line="240" w:lineRule="auto"/>
              <w:rPr>
                <w:rFonts w:ascii="Times New Roman" w:hAnsi="Times New Roman"/>
                <w:sz w:val="18"/>
                <w:szCs w:val="18"/>
                <w:lang w:val="pl-PL"/>
              </w:rPr>
            </w:pPr>
          </w:p>
        </w:tc>
      </w:tr>
    </w:tbl>
    <w:p w14:paraId="3F29EB70" w14:textId="77777777" w:rsidR="00F115BC" w:rsidRPr="00635159" w:rsidRDefault="00F115BC" w:rsidP="00F115BC">
      <w:pPr>
        <w:spacing w:line="240" w:lineRule="auto"/>
        <w:rPr>
          <w:rFonts w:ascii="Times New Roman" w:hAnsi="Times New Roman"/>
          <w:sz w:val="18"/>
          <w:szCs w:val="18"/>
          <w:lang w:val="pl-PL"/>
        </w:rPr>
      </w:pPr>
    </w:p>
    <w:p w14:paraId="463A0A38" w14:textId="77777777" w:rsidR="0074031F" w:rsidRPr="00635159" w:rsidRDefault="0074031F" w:rsidP="0074031F">
      <w:pPr>
        <w:jc w:val="both"/>
        <w:rPr>
          <w:rFonts w:ascii="Times New Roman" w:hAnsi="Times New Roman"/>
          <w:sz w:val="18"/>
          <w:szCs w:val="18"/>
          <w:lang w:val="pl-PL"/>
        </w:rPr>
      </w:pPr>
    </w:p>
    <w:p w14:paraId="3BA6DAB7" w14:textId="77777777" w:rsidR="0074031F" w:rsidRPr="00635159" w:rsidRDefault="0074031F" w:rsidP="0074031F">
      <w:pPr>
        <w:jc w:val="both"/>
        <w:rPr>
          <w:rFonts w:ascii="Times New Roman" w:hAnsi="Times New Roman"/>
          <w:b/>
          <w:sz w:val="18"/>
          <w:szCs w:val="18"/>
          <w:lang w:val="pl-PL"/>
        </w:rPr>
      </w:pPr>
      <w:r w:rsidRPr="00635159">
        <w:rPr>
          <w:rFonts w:ascii="Times New Roman" w:hAnsi="Times New Roman"/>
          <w:b/>
          <w:sz w:val="18"/>
          <w:szCs w:val="18"/>
          <w:lang w:val="pl-PL"/>
        </w:rPr>
        <w:t>CZĘŚĆ II – STATUS POSIADACZA RACHUNKU</w:t>
      </w:r>
    </w:p>
    <w:p w14:paraId="0B216631" w14:textId="77777777" w:rsidR="0074031F" w:rsidRPr="00635159" w:rsidRDefault="0074031F" w:rsidP="00D04B06">
      <w:pPr>
        <w:pStyle w:val="Akapitzlist"/>
        <w:spacing w:line="240" w:lineRule="auto"/>
        <w:ind w:left="0"/>
        <w:jc w:val="both"/>
        <w:rPr>
          <w:rFonts w:ascii="Times New Roman" w:hAnsi="Times New Roman"/>
          <w:sz w:val="18"/>
          <w:szCs w:val="18"/>
        </w:rPr>
      </w:pPr>
      <w:r w:rsidRPr="00635159">
        <w:rPr>
          <w:rFonts w:ascii="Times New Roman" w:hAnsi="Times New Roman"/>
          <w:sz w:val="18"/>
          <w:szCs w:val="18"/>
        </w:rPr>
        <w:t>Oświadczam, że podmiot przeze mnie reprezentowany należy do następującej kategorii instytucji w rozumieniu ustawy</w:t>
      </w:r>
      <w:r w:rsidR="00D04B06" w:rsidRPr="00635159">
        <w:rPr>
          <w:rFonts w:ascii="Times New Roman" w:hAnsi="Times New Roman"/>
          <w:sz w:val="18"/>
          <w:szCs w:val="18"/>
        </w:rPr>
        <w:t xml:space="preserve"> z dnia </w:t>
      </w:r>
      <w:r w:rsidR="008D701E" w:rsidRPr="00635159">
        <w:rPr>
          <w:rFonts w:ascii="Times New Roman" w:hAnsi="Times New Roman"/>
          <w:color w:val="auto"/>
          <w:sz w:val="18"/>
          <w:szCs w:val="18"/>
        </w:rPr>
        <w:t xml:space="preserve">9 marca 2017 r.  </w:t>
      </w:r>
      <w:r w:rsidRPr="00635159">
        <w:rPr>
          <w:rFonts w:ascii="Times New Roman" w:hAnsi="Times New Roman"/>
          <w:sz w:val="18"/>
          <w:szCs w:val="18"/>
        </w:rPr>
        <w:t>o wymianie informacji podatkowych z innymi państwami</w:t>
      </w:r>
      <w:r w:rsidR="00816B1A" w:rsidRPr="00635159">
        <w:rPr>
          <w:rFonts w:ascii="Times New Roman" w:hAnsi="Times New Roman"/>
          <w:sz w:val="18"/>
          <w:szCs w:val="18"/>
        </w:rPr>
        <w:t xml:space="preserve"> (Dz.U. </w:t>
      </w:r>
      <w:r w:rsidR="008D701E" w:rsidRPr="00635159">
        <w:rPr>
          <w:rFonts w:ascii="Times New Roman" w:hAnsi="Times New Roman"/>
          <w:color w:val="auto"/>
          <w:sz w:val="18"/>
          <w:szCs w:val="18"/>
        </w:rPr>
        <w:t>2017 poz. 648</w:t>
      </w:r>
      <w:r w:rsidR="00816B1A" w:rsidRPr="00635159">
        <w:rPr>
          <w:rFonts w:ascii="Times New Roman" w:hAnsi="Times New Roman"/>
          <w:sz w:val="18"/>
          <w:szCs w:val="18"/>
        </w:rPr>
        <w:t>)</w:t>
      </w:r>
      <w:r w:rsidRPr="00635159">
        <w:rPr>
          <w:rFonts w:ascii="Times New Roman" w:hAnsi="Times New Roman"/>
          <w:sz w:val="18"/>
          <w:szCs w:val="18"/>
        </w:rPr>
        <w:t>:</w:t>
      </w:r>
    </w:p>
    <w:p w14:paraId="1B5A12C3" w14:textId="77777777" w:rsidR="0074031F" w:rsidRPr="00635159" w:rsidRDefault="0074031F" w:rsidP="0074031F">
      <w:pPr>
        <w:pStyle w:val="Akapitzlist"/>
        <w:ind w:left="0"/>
        <w:jc w:val="both"/>
        <w:rPr>
          <w:rFonts w:ascii="Times New Roman" w:hAnsi="Times New Roman"/>
          <w:sz w:val="18"/>
          <w:szCs w:val="18"/>
        </w:rPr>
      </w:pPr>
    </w:p>
    <w:tbl>
      <w:tblPr>
        <w:tblW w:w="5031" w:type="pct"/>
        <w:tblLayout w:type="fixed"/>
        <w:tblCellMar>
          <w:top w:w="57" w:type="dxa"/>
          <w:bottom w:w="57" w:type="dxa"/>
        </w:tblCellMar>
        <w:tblLook w:val="04A0" w:firstRow="1" w:lastRow="0" w:firstColumn="1" w:lastColumn="0" w:noHBand="0" w:noVBand="1"/>
      </w:tblPr>
      <w:tblGrid>
        <w:gridCol w:w="493"/>
        <w:gridCol w:w="9442"/>
        <w:gridCol w:w="220"/>
      </w:tblGrid>
      <w:tr w:rsidR="0074031F" w:rsidRPr="00635159" w14:paraId="4D44F058" w14:textId="77777777" w:rsidTr="00734B82">
        <w:trPr>
          <w:gridAfter w:val="1"/>
          <w:wAfter w:w="225" w:type="dxa"/>
          <w:trHeight w:val="284"/>
        </w:trPr>
        <w:tc>
          <w:tcPr>
            <w:tcW w:w="499" w:type="dxa"/>
            <w:shd w:val="clear" w:color="auto" w:fill="auto"/>
            <w:tcMar>
              <w:top w:w="57" w:type="dxa"/>
              <w:bottom w:w="57" w:type="dxa"/>
            </w:tcMar>
            <w:vAlign w:val="center"/>
          </w:tcPr>
          <w:p w14:paraId="698E75B7" w14:textId="77777777" w:rsidR="0074031F" w:rsidRPr="00635159" w:rsidRDefault="009D540E" w:rsidP="00734B82">
            <w:pPr>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74031F"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p>
        </w:tc>
        <w:tc>
          <w:tcPr>
            <w:tcW w:w="9648" w:type="dxa"/>
            <w:vAlign w:val="center"/>
          </w:tcPr>
          <w:p w14:paraId="1946D423" w14:textId="77777777" w:rsidR="0074031F" w:rsidRPr="00635159" w:rsidRDefault="0074031F" w:rsidP="00734B82">
            <w:pPr>
              <w:jc w:val="both"/>
              <w:rPr>
                <w:rFonts w:ascii="Times New Roman" w:hAnsi="Times New Roman"/>
                <w:sz w:val="18"/>
                <w:szCs w:val="18"/>
                <w:lang w:val="pl-PL"/>
              </w:rPr>
            </w:pPr>
            <w:r w:rsidRPr="00635159">
              <w:rPr>
                <w:rFonts w:ascii="Times New Roman" w:hAnsi="Times New Roman"/>
                <w:sz w:val="18"/>
                <w:szCs w:val="18"/>
                <w:lang w:val="pl-PL"/>
              </w:rPr>
              <w:t>Instytucja Finansowa</w:t>
            </w:r>
          </w:p>
        </w:tc>
      </w:tr>
      <w:tr w:rsidR="0074031F" w:rsidRPr="00450BCA" w14:paraId="6DFEE2BD" w14:textId="77777777" w:rsidTr="00734B82">
        <w:trPr>
          <w:gridAfter w:val="1"/>
          <w:wAfter w:w="225" w:type="dxa"/>
          <w:trHeight w:val="284"/>
        </w:trPr>
        <w:tc>
          <w:tcPr>
            <w:tcW w:w="499" w:type="dxa"/>
            <w:shd w:val="clear" w:color="auto" w:fill="auto"/>
            <w:tcMar>
              <w:top w:w="57" w:type="dxa"/>
              <w:bottom w:w="57" w:type="dxa"/>
            </w:tcMar>
            <w:vAlign w:val="center"/>
          </w:tcPr>
          <w:p w14:paraId="68C5518F" w14:textId="77777777" w:rsidR="0074031F" w:rsidRPr="00635159" w:rsidRDefault="009D540E" w:rsidP="00734B82">
            <w:pPr>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74031F"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p>
        </w:tc>
        <w:tc>
          <w:tcPr>
            <w:tcW w:w="9648" w:type="dxa"/>
            <w:shd w:val="clear" w:color="auto" w:fill="auto"/>
            <w:tcMar>
              <w:top w:w="57" w:type="dxa"/>
              <w:bottom w:w="57" w:type="dxa"/>
            </w:tcMar>
            <w:vAlign w:val="center"/>
          </w:tcPr>
          <w:p w14:paraId="74D6C2DF" w14:textId="77777777" w:rsidR="0074031F" w:rsidRPr="00635159" w:rsidRDefault="0074031F" w:rsidP="00734B82">
            <w:pPr>
              <w:jc w:val="both"/>
              <w:rPr>
                <w:rFonts w:ascii="Times New Roman" w:hAnsi="Times New Roman"/>
                <w:i/>
                <w:sz w:val="18"/>
                <w:szCs w:val="18"/>
                <w:lang w:val="pl-PL"/>
              </w:rPr>
            </w:pPr>
            <w:r w:rsidRPr="00635159">
              <w:rPr>
                <w:rFonts w:ascii="Times New Roman" w:hAnsi="Times New Roman"/>
                <w:sz w:val="18"/>
                <w:szCs w:val="18"/>
                <w:lang w:val="pl-PL"/>
              </w:rPr>
              <w:t>Aktywny Podmiot Niefinansowy – podmiot giełdowy lub powiązany z podmiotem giełdowym</w:t>
            </w:r>
          </w:p>
        </w:tc>
      </w:tr>
      <w:tr w:rsidR="0074031F" w:rsidRPr="00450BCA" w14:paraId="0F490AA3" w14:textId="77777777" w:rsidTr="00734B82">
        <w:trPr>
          <w:gridAfter w:val="1"/>
          <w:wAfter w:w="225" w:type="dxa"/>
          <w:trHeight w:val="284"/>
        </w:trPr>
        <w:tc>
          <w:tcPr>
            <w:tcW w:w="499" w:type="dxa"/>
            <w:shd w:val="clear" w:color="auto" w:fill="auto"/>
            <w:tcMar>
              <w:top w:w="57" w:type="dxa"/>
              <w:bottom w:w="57" w:type="dxa"/>
            </w:tcMar>
            <w:vAlign w:val="center"/>
          </w:tcPr>
          <w:p w14:paraId="664D6511" w14:textId="77777777" w:rsidR="0074031F" w:rsidRPr="00635159" w:rsidRDefault="009D540E" w:rsidP="00734B82">
            <w:pPr>
              <w:rPr>
                <w:rFonts w:ascii="Times New Roman" w:hAnsi="Times New Roman"/>
                <w:sz w:val="18"/>
                <w:szCs w:val="18"/>
                <w:lang w:val="pl-PL"/>
              </w:rPr>
            </w:pPr>
            <w:r w:rsidRPr="00635159">
              <w:rPr>
                <w:rFonts w:ascii="Times New Roman" w:hAnsi="Times New Roman"/>
                <w:sz w:val="18"/>
                <w:szCs w:val="18"/>
                <w:lang w:val="pl-PL"/>
              </w:rPr>
              <w:fldChar w:fldCharType="begin">
                <w:ffData>
                  <w:name w:val=""/>
                  <w:enabled/>
                  <w:calcOnExit w:val="0"/>
                  <w:checkBox>
                    <w:sizeAuto/>
                    <w:default w:val="0"/>
                  </w:checkBox>
                </w:ffData>
              </w:fldChar>
            </w:r>
            <w:r w:rsidR="0074031F"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p>
        </w:tc>
        <w:tc>
          <w:tcPr>
            <w:tcW w:w="9648" w:type="dxa"/>
            <w:shd w:val="clear" w:color="auto" w:fill="auto"/>
            <w:tcMar>
              <w:top w:w="57" w:type="dxa"/>
              <w:bottom w:w="57" w:type="dxa"/>
            </w:tcMar>
            <w:vAlign w:val="center"/>
          </w:tcPr>
          <w:p w14:paraId="422B397B" w14:textId="77777777" w:rsidR="0074031F" w:rsidRPr="00635159" w:rsidRDefault="0074031F" w:rsidP="00734B82">
            <w:pPr>
              <w:jc w:val="both"/>
              <w:rPr>
                <w:rFonts w:ascii="Times New Roman" w:hAnsi="Times New Roman"/>
                <w:i/>
                <w:sz w:val="18"/>
                <w:szCs w:val="18"/>
                <w:lang w:val="pl-PL"/>
              </w:rPr>
            </w:pPr>
            <w:r w:rsidRPr="00635159">
              <w:rPr>
                <w:rFonts w:ascii="Times New Roman" w:hAnsi="Times New Roman"/>
                <w:sz w:val="18"/>
                <w:szCs w:val="18"/>
                <w:lang w:val="pl-PL"/>
              </w:rPr>
              <w:t>Aktywny Podmiot Niefinansowy – instytucje rządowe</w:t>
            </w:r>
          </w:p>
        </w:tc>
      </w:tr>
      <w:tr w:rsidR="0074031F" w:rsidRPr="00635159" w14:paraId="2747B2B4" w14:textId="77777777" w:rsidTr="00734B82">
        <w:trPr>
          <w:gridAfter w:val="1"/>
          <w:wAfter w:w="225" w:type="dxa"/>
          <w:trHeight w:val="284"/>
        </w:trPr>
        <w:tc>
          <w:tcPr>
            <w:tcW w:w="499" w:type="dxa"/>
            <w:shd w:val="clear" w:color="auto" w:fill="auto"/>
            <w:tcMar>
              <w:top w:w="57" w:type="dxa"/>
              <w:bottom w:w="57" w:type="dxa"/>
            </w:tcMar>
            <w:vAlign w:val="center"/>
          </w:tcPr>
          <w:p w14:paraId="0029D8B9" w14:textId="77777777" w:rsidR="0074031F" w:rsidRPr="00635159" w:rsidRDefault="009D540E" w:rsidP="00734B82">
            <w:pPr>
              <w:rPr>
                <w:rFonts w:ascii="Times New Roman" w:hAnsi="Times New Roman"/>
                <w:sz w:val="18"/>
                <w:szCs w:val="18"/>
                <w:lang w:val="pl-PL"/>
              </w:rPr>
            </w:pPr>
            <w:r w:rsidRPr="00635159">
              <w:rPr>
                <w:rFonts w:ascii="Times New Roman" w:hAnsi="Times New Roman"/>
                <w:sz w:val="18"/>
                <w:szCs w:val="18"/>
                <w:lang w:val="pl-PL"/>
              </w:rPr>
              <w:fldChar w:fldCharType="begin">
                <w:ffData>
                  <w:name w:val=""/>
                  <w:enabled/>
                  <w:calcOnExit w:val="0"/>
                  <w:checkBox>
                    <w:sizeAuto/>
                    <w:default w:val="0"/>
                  </w:checkBox>
                </w:ffData>
              </w:fldChar>
            </w:r>
            <w:r w:rsidR="0074031F"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p>
        </w:tc>
        <w:tc>
          <w:tcPr>
            <w:tcW w:w="9648" w:type="dxa"/>
            <w:shd w:val="clear" w:color="auto" w:fill="auto"/>
            <w:tcMar>
              <w:top w:w="57" w:type="dxa"/>
              <w:bottom w:w="57" w:type="dxa"/>
            </w:tcMar>
            <w:vAlign w:val="center"/>
          </w:tcPr>
          <w:p w14:paraId="606BEBF3" w14:textId="77777777" w:rsidR="0074031F" w:rsidRPr="00635159" w:rsidRDefault="0074031F" w:rsidP="00734B82">
            <w:pPr>
              <w:jc w:val="both"/>
              <w:rPr>
                <w:rFonts w:ascii="Times New Roman" w:hAnsi="Times New Roman"/>
                <w:sz w:val="18"/>
                <w:szCs w:val="18"/>
                <w:lang w:val="pl-PL"/>
              </w:rPr>
            </w:pPr>
            <w:r w:rsidRPr="00635159">
              <w:rPr>
                <w:rFonts w:ascii="Times New Roman" w:hAnsi="Times New Roman"/>
                <w:sz w:val="18"/>
                <w:szCs w:val="18"/>
                <w:lang w:val="pl-PL"/>
              </w:rPr>
              <w:t>Aktywny Podmiot Niefinansowy – inne</w:t>
            </w:r>
          </w:p>
        </w:tc>
      </w:tr>
      <w:tr w:rsidR="0074031F" w:rsidRPr="00635159" w14:paraId="4E8D705E" w14:textId="77777777" w:rsidTr="00734B82">
        <w:trPr>
          <w:trHeight w:val="284"/>
        </w:trPr>
        <w:tc>
          <w:tcPr>
            <w:tcW w:w="499" w:type="dxa"/>
            <w:shd w:val="clear" w:color="auto" w:fill="auto"/>
            <w:tcMar>
              <w:top w:w="57" w:type="dxa"/>
              <w:bottom w:w="57" w:type="dxa"/>
            </w:tcMar>
            <w:vAlign w:val="center"/>
          </w:tcPr>
          <w:p w14:paraId="049F7B10" w14:textId="77777777" w:rsidR="0074031F" w:rsidRPr="00635159" w:rsidRDefault="009D540E" w:rsidP="00734B82">
            <w:pPr>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74031F"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p>
        </w:tc>
        <w:tc>
          <w:tcPr>
            <w:tcW w:w="9873" w:type="dxa"/>
            <w:gridSpan w:val="2"/>
            <w:vAlign w:val="center"/>
          </w:tcPr>
          <w:p w14:paraId="7540B5DA" w14:textId="77777777" w:rsidR="0074031F" w:rsidRPr="00635159" w:rsidRDefault="0074031F" w:rsidP="00734B82">
            <w:pPr>
              <w:jc w:val="both"/>
              <w:rPr>
                <w:rFonts w:ascii="Times New Roman" w:hAnsi="Times New Roman"/>
                <w:sz w:val="18"/>
                <w:szCs w:val="18"/>
                <w:lang w:val="pl-PL"/>
              </w:rPr>
            </w:pPr>
            <w:r w:rsidRPr="00635159">
              <w:rPr>
                <w:rFonts w:ascii="Times New Roman" w:hAnsi="Times New Roman"/>
                <w:sz w:val="18"/>
                <w:szCs w:val="18"/>
                <w:lang w:val="pl-PL"/>
              </w:rPr>
              <w:t>Pasywny Podmiot Niefinansowy</w:t>
            </w:r>
          </w:p>
        </w:tc>
      </w:tr>
    </w:tbl>
    <w:p w14:paraId="231CAFE0" w14:textId="77777777" w:rsidR="0074031F" w:rsidRPr="00635159" w:rsidRDefault="0074031F" w:rsidP="0074031F">
      <w:pPr>
        <w:jc w:val="both"/>
        <w:rPr>
          <w:rFonts w:ascii="Times New Roman" w:hAnsi="Times New Roman"/>
          <w:i/>
          <w:sz w:val="18"/>
          <w:szCs w:val="18"/>
          <w:lang w:val="pl-PL"/>
        </w:rPr>
      </w:pPr>
      <w:r w:rsidRPr="00635159">
        <w:rPr>
          <w:rFonts w:ascii="Times New Roman" w:hAnsi="Times New Roman"/>
          <w:i/>
          <w:sz w:val="18"/>
          <w:szCs w:val="18"/>
          <w:lang w:val="pl-PL"/>
        </w:rPr>
        <w:t>Uwaga: Prosimy o zapoznanie się z definicjami poszczególnych kategorii instytucji umieszczonych w pkt II Informacji dodatkowej do niniejszego oświadczenia.</w:t>
      </w:r>
    </w:p>
    <w:p w14:paraId="1E93E32B" w14:textId="77777777" w:rsidR="00F15F47" w:rsidRPr="00635159" w:rsidRDefault="00F15F47" w:rsidP="00F15F47">
      <w:pPr>
        <w:jc w:val="both"/>
        <w:rPr>
          <w:rFonts w:ascii="Times New Roman" w:hAnsi="Times New Roman"/>
          <w:b/>
          <w:sz w:val="18"/>
          <w:lang w:val="pl-PL"/>
        </w:rPr>
      </w:pPr>
    </w:p>
    <w:p w14:paraId="2A7EA457" w14:textId="77777777" w:rsidR="00D914E2" w:rsidRPr="00635159" w:rsidRDefault="00F15F47" w:rsidP="00D914E2">
      <w:pPr>
        <w:jc w:val="both"/>
        <w:rPr>
          <w:rFonts w:ascii="Times New Roman" w:hAnsi="Times New Roman"/>
          <w:b/>
          <w:sz w:val="18"/>
          <w:lang w:val="pl-PL"/>
        </w:rPr>
      </w:pPr>
      <w:r w:rsidRPr="00635159">
        <w:rPr>
          <w:rFonts w:ascii="Times New Roman" w:hAnsi="Times New Roman"/>
          <w:b/>
          <w:sz w:val="18"/>
          <w:lang w:val="pl-PL"/>
        </w:rPr>
        <w:t xml:space="preserve">CZĘŚĆ III – BENEFICJENCI RZECZYWIŚCI </w:t>
      </w:r>
      <w:r w:rsidR="00D914E2" w:rsidRPr="00635159">
        <w:rPr>
          <w:rFonts w:ascii="Times New Roman" w:hAnsi="Times New Roman"/>
          <w:i/>
          <w:sz w:val="18"/>
          <w:lang w:val="pl-PL"/>
        </w:rPr>
        <w:t xml:space="preserve">(wypełnić w przypadku zaznaczenia </w:t>
      </w:r>
      <w:r w:rsidR="00D914E2" w:rsidRPr="00635159">
        <w:rPr>
          <w:rFonts w:ascii="Times New Roman" w:hAnsi="Times New Roman"/>
          <w:i/>
          <w:sz w:val="18"/>
          <w:szCs w:val="18"/>
          <w:lang w:val="pl-PL"/>
        </w:rPr>
        <w:t>Pasywny Podmiot Niefinansowy)</w:t>
      </w:r>
    </w:p>
    <w:p w14:paraId="57736E87" w14:textId="77777777" w:rsidR="0074031F" w:rsidRPr="00635159" w:rsidRDefault="0074031F" w:rsidP="00F15F47">
      <w:pPr>
        <w:jc w:val="both"/>
        <w:rPr>
          <w:rFonts w:ascii="Times New Roman" w:hAnsi="Times New Roman"/>
          <w:b/>
          <w:sz w:val="18"/>
          <w:lang w:val="pl-PL"/>
        </w:rPr>
      </w:pPr>
      <w:r w:rsidRPr="00635159">
        <w:rPr>
          <w:rFonts w:ascii="Times New Roman" w:hAnsi="Times New Roman"/>
          <w:sz w:val="18"/>
          <w:szCs w:val="18"/>
          <w:lang w:val="pl-PL"/>
        </w:rPr>
        <w:t xml:space="preserve">Dane beneficjentów rzeczywistych </w:t>
      </w:r>
      <w:r w:rsidRPr="00635159">
        <w:rPr>
          <w:rFonts w:ascii="Times New Roman" w:hAnsi="Times New Roman"/>
          <w:b/>
          <w:sz w:val="18"/>
          <w:szCs w:val="18"/>
          <w:lang w:val="pl-PL"/>
        </w:rPr>
        <w:t xml:space="preserve">będących </w:t>
      </w:r>
      <w:r w:rsidR="00327790" w:rsidRPr="00635159">
        <w:rPr>
          <w:rFonts w:ascii="Times New Roman" w:hAnsi="Times New Roman"/>
          <w:b/>
          <w:sz w:val="18"/>
          <w:szCs w:val="18"/>
          <w:lang w:val="pl-PL"/>
        </w:rPr>
        <w:t>rezydentami podatkowymi w kraju innym niż Polska</w:t>
      </w:r>
      <w:r w:rsidR="00F15F47" w:rsidRPr="00635159">
        <w:rPr>
          <w:rFonts w:ascii="Times New Roman" w:hAnsi="Times New Roman"/>
          <w:b/>
          <w:sz w:val="18"/>
          <w:szCs w:val="18"/>
          <w:lang w:val="pl-PL"/>
        </w:rPr>
        <w:t>.</w:t>
      </w:r>
    </w:p>
    <w:p w14:paraId="0264117B" w14:textId="77777777" w:rsidR="00F15F47" w:rsidRPr="00635159" w:rsidRDefault="00F15F47" w:rsidP="00F15F47">
      <w:pPr>
        <w:autoSpaceDE w:val="0"/>
        <w:autoSpaceDN w:val="0"/>
        <w:adjustRightInd w:val="0"/>
        <w:spacing w:before="240" w:after="120" w:line="240" w:lineRule="auto"/>
        <w:jc w:val="both"/>
        <w:rPr>
          <w:rFonts w:ascii="Times New Roman" w:hAnsi="Times New Roman"/>
          <w:sz w:val="18"/>
          <w:szCs w:val="18"/>
          <w:lang w:val="pl-PL"/>
        </w:rPr>
      </w:pPr>
      <w:r w:rsidRPr="00635159">
        <w:rPr>
          <w:rFonts w:ascii="Times New Roman" w:hAnsi="Times New Roman"/>
          <w:sz w:val="18"/>
          <w:szCs w:val="18"/>
          <w:lang w:val="pl-PL"/>
        </w:rPr>
        <w:t>Oświadczam, że niżej wskazani beneficjenci rzeczywiści są rezydentami podatkowymi w następujących krajach:</w:t>
      </w:r>
    </w:p>
    <w:p w14:paraId="53FF4664" w14:textId="77777777" w:rsidR="00E766A7" w:rsidRPr="00635159" w:rsidRDefault="00E766A7" w:rsidP="00E766A7">
      <w:pPr>
        <w:pStyle w:val="Akapitzlist"/>
        <w:numPr>
          <w:ilvl w:val="0"/>
          <w:numId w:val="8"/>
        </w:numPr>
        <w:autoSpaceDE w:val="0"/>
        <w:autoSpaceDN w:val="0"/>
        <w:adjustRightInd w:val="0"/>
        <w:spacing w:before="240" w:after="120" w:line="240" w:lineRule="auto"/>
        <w:jc w:val="both"/>
        <w:rPr>
          <w:rFonts w:ascii="Times New Roman" w:hAnsi="Times New Roman"/>
          <w:b/>
          <w:sz w:val="18"/>
          <w:szCs w:val="18"/>
        </w:rPr>
      </w:pPr>
      <w:r w:rsidRPr="00635159">
        <w:rPr>
          <w:rFonts w:ascii="Times New Roman" w:hAnsi="Times New Roman"/>
          <w:b/>
          <w:sz w:val="18"/>
          <w:szCs w:val="18"/>
        </w:rPr>
        <w:t xml:space="preserve">Beneficjent rzeczywisty 1 </w:t>
      </w:r>
    </w:p>
    <w:tbl>
      <w:tblPr>
        <w:tblW w:w="0" w:type="auto"/>
        <w:tblLook w:val="04A0" w:firstRow="1" w:lastRow="0" w:firstColumn="1" w:lastColumn="0" w:noHBand="0" w:noVBand="1"/>
      </w:tblPr>
      <w:tblGrid>
        <w:gridCol w:w="9062"/>
      </w:tblGrid>
      <w:tr w:rsidR="00E766A7" w:rsidRPr="00635159" w14:paraId="3D23AADC" w14:textId="77777777" w:rsidTr="00810249">
        <w:trPr>
          <w:trHeight w:hRule="exact" w:val="68"/>
        </w:trPr>
        <w:tc>
          <w:tcPr>
            <w:tcW w:w="9062" w:type="dxa"/>
            <w:vAlign w:val="center"/>
          </w:tcPr>
          <w:p w14:paraId="033C58B4" w14:textId="77777777" w:rsidR="00E766A7" w:rsidRPr="00635159" w:rsidRDefault="00E766A7" w:rsidP="00810249">
            <w:pPr>
              <w:spacing w:after="0" w:line="240" w:lineRule="auto"/>
              <w:rPr>
                <w:rFonts w:ascii="Times New Roman" w:eastAsia="Times New Roman" w:hAnsi="Times New Roman"/>
                <w:sz w:val="18"/>
                <w:szCs w:val="18"/>
                <w:lang w:val="pl-PL" w:eastAsia="pl-PL"/>
              </w:rPr>
            </w:pPr>
          </w:p>
        </w:tc>
      </w:tr>
    </w:tbl>
    <w:p w14:paraId="1C5E9FFB" w14:textId="77777777" w:rsidR="0050307E" w:rsidRPr="00635159" w:rsidRDefault="0050307E" w:rsidP="0050307E">
      <w:pPr>
        <w:spacing w:after="0"/>
        <w:rPr>
          <w:rFonts w:ascii="Times New Roman" w:hAnsi="Times New Roman"/>
          <w:vanish/>
          <w:lang w:val="pl-PL"/>
        </w:rPr>
      </w:pPr>
    </w:p>
    <w:tbl>
      <w:tblPr>
        <w:tblpPr w:leftFromText="141" w:rightFromText="141" w:vertAnchor="text" w:tblpY="1"/>
        <w:tblOverlap w:val="never"/>
        <w:tblW w:w="4931" w:type="pct"/>
        <w:tblCellMar>
          <w:bottom w:w="57" w:type="dxa"/>
        </w:tblCellMar>
        <w:tblLook w:val="04A0" w:firstRow="1" w:lastRow="0" w:firstColumn="1" w:lastColumn="0" w:noHBand="0" w:noVBand="1"/>
      </w:tblPr>
      <w:tblGrid>
        <w:gridCol w:w="6097"/>
        <w:gridCol w:w="551"/>
        <w:gridCol w:w="3305"/>
      </w:tblGrid>
      <w:tr w:rsidR="00E766A7" w:rsidRPr="00635159" w14:paraId="0D3783F9" w14:textId="77777777" w:rsidTr="003A08AC">
        <w:trPr>
          <w:trHeight w:val="429"/>
        </w:trPr>
        <w:tc>
          <w:tcPr>
            <w:tcW w:w="9953" w:type="dxa"/>
            <w:gridSpan w:val="3"/>
            <w:hideMark/>
          </w:tcPr>
          <w:p w14:paraId="752C136E"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1"/>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36F26C75" w14:textId="77777777" w:rsidR="00E766A7" w:rsidRPr="00635159" w:rsidRDefault="00E766A7" w:rsidP="00734B82">
            <w:pPr>
              <w:rPr>
                <w:rFonts w:ascii="Times New Roman" w:hAnsi="Times New Roman"/>
                <w:sz w:val="18"/>
                <w:szCs w:val="18"/>
                <w:lang w:val="pl-PL"/>
              </w:rPr>
            </w:pPr>
            <w:r w:rsidRPr="00635159">
              <w:rPr>
                <w:rFonts w:ascii="Times New Roman" w:hAnsi="Times New Roman"/>
                <w:sz w:val="18"/>
                <w:szCs w:val="18"/>
                <w:lang w:val="pl-PL"/>
              </w:rPr>
              <w:t xml:space="preserve">Imię (imiona) i nazwisko </w:t>
            </w:r>
          </w:p>
        </w:tc>
      </w:tr>
      <w:tr w:rsidR="00E766A7" w:rsidRPr="00635159" w14:paraId="013D3E75" w14:textId="77777777" w:rsidTr="003A08AC">
        <w:tc>
          <w:tcPr>
            <w:tcW w:w="9953" w:type="dxa"/>
            <w:gridSpan w:val="3"/>
            <w:hideMark/>
          </w:tcPr>
          <w:p w14:paraId="25CE952A" w14:textId="77777777" w:rsidR="00E766A7" w:rsidRPr="00635159" w:rsidRDefault="00E766A7" w:rsidP="00734B82">
            <w:pPr>
              <w:rPr>
                <w:rFonts w:ascii="Times New Roman" w:hAnsi="Times New Roman"/>
                <w:sz w:val="18"/>
                <w:szCs w:val="18"/>
                <w:lang w:val="pl-PL"/>
              </w:rPr>
            </w:pPr>
          </w:p>
        </w:tc>
      </w:tr>
      <w:tr w:rsidR="00E766A7" w:rsidRPr="00635159" w14:paraId="47069BF9" w14:textId="77777777" w:rsidTr="003A08AC">
        <w:trPr>
          <w:trHeight w:val="386"/>
        </w:trPr>
        <w:tc>
          <w:tcPr>
            <w:tcW w:w="6097" w:type="dxa"/>
          </w:tcPr>
          <w:p w14:paraId="2591CBF2"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6549DAA8"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Miejsce urodzenia (kraj, miejscowość)</w:t>
            </w:r>
          </w:p>
        </w:tc>
        <w:tc>
          <w:tcPr>
            <w:tcW w:w="3856" w:type="dxa"/>
            <w:gridSpan w:val="2"/>
          </w:tcPr>
          <w:p w14:paraId="5D5638E8"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4FD20495"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Data urodzenia</w:t>
            </w:r>
          </w:p>
        </w:tc>
      </w:tr>
      <w:tr w:rsidR="00E766A7" w:rsidRPr="00635159" w14:paraId="7F671538" w14:textId="77777777" w:rsidTr="003A08AC">
        <w:trPr>
          <w:trHeight w:val="434"/>
        </w:trPr>
        <w:tc>
          <w:tcPr>
            <w:tcW w:w="9953" w:type="dxa"/>
            <w:gridSpan w:val="3"/>
            <w:hideMark/>
          </w:tcPr>
          <w:p w14:paraId="639A831C"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39A4B957" w14:textId="77777777" w:rsidR="00E766A7" w:rsidRPr="00635159" w:rsidRDefault="00165616" w:rsidP="00165616">
            <w:pPr>
              <w:rPr>
                <w:rFonts w:ascii="Times New Roman" w:hAnsi="Times New Roman"/>
                <w:sz w:val="18"/>
                <w:szCs w:val="18"/>
                <w:lang w:val="pl-PL"/>
              </w:rPr>
            </w:pPr>
            <w:r w:rsidRPr="00635159">
              <w:rPr>
                <w:rFonts w:ascii="Times New Roman" w:hAnsi="Times New Roman"/>
                <w:sz w:val="18"/>
                <w:szCs w:val="18"/>
                <w:lang w:val="pl-PL"/>
              </w:rPr>
              <w:t>Adres zamieszkania</w:t>
            </w:r>
          </w:p>
        </w:tc>
      </w:tr>
      <w:tr w:rsidR="00E766A7" w:rsidRPr="00635159" w14:paraId="6C0D1F28" w14:textId="77777777" w:rsidTr="003A08AC">
        <w:tc>
          <w:tcPr>
            <w:tcW w:w="9953" w:type="dxa"/>
            <w:gridSpan w:val="3"/>
            <w:hideMark/>
          </w:tcPr>
          <w:p w14:paraId="30A604A6" w14:textId="77777777" w:rsidR="00E766A7" w:rsidRPr="00635159" w:rsidRDefault="00E766A7" w:rsidP="00734B82">
            <w:pPr>
              <w:rPr>
                <w:rFonts w:ascii="Times New Roman" w:hAnsi="Times New Roman"/>
                <w:sz w:val="18"/>
                <w:szCs w:val="18"/>
                <w:lang w:val="pl-PL"/>
              </w:rPr>
            </w:pPr>
          </w:p>
        </w:tc>
      </w:tr>
      <w:tr w:rsidR="003A08AC" w:rsidRPr="00635159" w14:paraId="66D75EF1" w14:textId="77777777" w:rsidTr="003A08AC">
        <w:trPr>
          <w:trHeight w:val="294"/>
        </w:trPr>
        <w:tc>
          <w:tcPr>
            <w:tcW w:w="9953" w:type="dxa"/>
            <w:gridSpan w:val="3"/>
            <w:hideMark/>
          </w:tcPr>
          <w:p w14:paraId="4E712CFA" w14:textId="77777777" w:rsidR="003A08AC"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3A08A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Pr="00635159">
              <w:rPr>
                <w:rFonts w:ascii="Times New Roman" w:hAnsi="Times New Roman"/>
                <w:sz w:val="18"/>
                <w:szCs w:val="18"/>
              </w:rPr>
              <w:fldChar w:fldCharType="end"/>
            </w:r>
          </w:p>
        </w:tc>
      </w:tr>
      <w:tr w:rsidR="003A08AC" w:rsidRPr="00450BCA" w14:paraId="22AC6FE4" w14:textId="77777777" w:rsidTr="00734B82">
        <w:trPr>
          <w:gridAfter w:val="1"/>
          <w:wAfter w:w="3305" w:type="dxa"/>
        </w:trPr>
        <w:tc>
          <w:tcPr>
            <w:tcW w:w="6648" w:type="dxa"/>
            <w:gridSpan w:val="2"/>
          </w:tcPr>
          <w:p w14:paraId="6F622182" w14:textId="77777777" w:rsidR="003A08AC" w:rsidRPr="00635159" w:rsidRDefault="003A08AC" w:rsidP="00734B82">
            <w:pPr>
              <w:rPr>
                <w:rFonts w:ascii="Times New Roman" w:hAnsi="Times New Roman"/>
                <w:sz w:val="18"/>
                <w:szCs w:val="18"/>
                <w:lang w:val="pl-PL"/>
              </w:rPr>
            </w:pPr>
            <w:r w:rsidRPr="00635159">
              <w:rPr>
                <w:rFonts w:ascii="Times New Roman" w:hAnsi="Times New Roman"/>
                <w:sz w:val="18"/>
                <w:szCs w:val="18"/>
                <w:lang w:val="pl-PL"/>
              </w:rPr>
              <w:t xml:space="preserve">Numer i seria dokumentu stwierdzającego tożsamość </w:t>
            </w:r>
          </w:p>
        </w:tc>
      </w:tr>
    </w:tbl>
    <w:p w14:paraId="4C4D3473" w14:textId="77777777" w:rsidR="0050307E" w:rsidRPr="00635159" w:rsidRDefault="0050307E" w:rsidP="0050307E">
      <w:pPr>
        <w:spacing w:after="0"/>
        <w:rPr>
          <w:rFonts w:ascii="Times New Roman" w:hAnsi="Times New Roman"/>
          <w:vanish/>
          <w:lang w:val="pl-PL"/>
        </w:rPr>
      </w:pPr>
    </w:p>
    <w:tbl>
      <w:tblPr>
        <w:tblW w:w="0" w:type="auto"/>
        <w:tblLook w:val="04A0" w:firstRow="1" w:lastRow="0" w:firstColumn="1" w:lastColumn="0" w:noHBand="0" w:noVBand="1"/>
      </w:tblPr>
      <w:tblGrid>
        <w:gridCol w:w="4531"/>
        <w:gridCol w:w="4531"/>
      </w:tblGrid>
      <w:tr w:rsidR="00E766A7" w:rsidRPr="00450BCA" w14:paraId="62D2DC5C" w14:textId="77777777" w:rsidTr="00810249">
        <w:trPr>
          <w:trHeight w:hRule="exact" w:val="656"/>
        </w:trPr>
        <w:tc>
          <w:tcPr>
            <w:tcW w:w="4531" w:type="dxa"/>
          </w:tcPr>
          <w:p w14:paraId="48E20993"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2963887"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głównej rezydencji podatkowej</w:t>
            </w:r>
            <w:r w:rsidR="00F04742" w:rsidRPr="00635159">
              <w:rPr>
                <w:rFonts w:ascii="Times New Roman" w:eastAsia="Times New Roman" w:hAnsi="Times New Roman"/>
                <w:iCs/>
                <w:sz w:val="18"/>
                <w:szCs w:val="18"/>
                <w:lang w:val="pl-PL" w:eastAsia="pl-PL"/>
              </w:rPr>
              <w:t xml:space="preserve"> 1</w:t>
            </w:r>
          </w:p>
        </w:tc>
        <w:tc>
          <w:tcPr>
            <w:tcW w:w="4531" w:type="dxa"/>
          </w:tcPr>
          <w:p w14:paraId="78034AA3"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315346E0" w14:textId="77777777" w:rsidR="00E766A7" w:rsidRPr="00635159" w:rsidRDefault="00E766A7" w:rsidP="00DA08D3">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CA320A"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głównej rezydencji podatkowej</w:t>
            </w:r>
          </w:p>
        </w:tc>
      </w:tr>
    </w:tbl>
    <w:p w14:paraId="4E5C9F38" w14:textId="77777777" w:rsidR="00E766A7" w:rsidRPr="00635159" w:rsidRDefault="00E766A7" w:rsidP="00E766A7">
      <w:pPr>
        <w:autoSpaceDE w:val="0"/>
        <w:autoSpaceDN w:val="0"/>
        <w:adjustRightInd w:val="0"/>
        <w:spacing w:before="360" w:after="120" w:line="240" w:lineRule="auto"/>
        <w:jc w:val="both"/>
        <w:rPr>
          <w:rFonts w:ascii="Times New Roman" w:hAnsi="Times New Roman"/>
          <w:sz w:val="18"/>
          <w:szCs w:val="18"/>
          <w:lang w:val="pl-PL"/>
        </w:rPr>
      </w:pPr>
      <w:r w:rsidRPr="00635159">
        <w:rPr>
          <w:rFonts w:ascii="Times New Roman" w:hAnsi="Times New Roman"/>
          <w:sz w:val="18"/>
          <w:szCs w:val="18"/>
          <w:lang w:val="pl-PL"/>
        </w:rPr>
        <w:t>Czy beneficjent rzeczywisty jest rezydentem podatkowym również w innych krajach? Jeżeli TAK, prosimy o wskazanie tych krajów.</w:t>
      </w:r>
    </w:p>
    <w:tbl>
      <w:tblPr>
        <w:tblW w:w="0" w:type="auto"/>
        <w:tblLook w:val="04A0" w:firstRow="1" w:lastRow="0" w:firstColumn="1" w:lastColumn="0" w:noHBand="0" w:noVBand="1"/>
      </w:tblPr>
      <w:tblGrid>
        <w:gridCol w:w="4531"/>
        <w:gridCol w:w="856"/>
        <w:gridCol w:w="3675"/>
      </w:tblGrid>
      <w:tr w:rsidR="00E766A7" w:rsidRPr="00450BCA" w14:paraId="01E1751C" w14:textId="77777777" w:rsidTr="00810249">
        <w:trPr>
          <w:trHeight w:hRule="exact" w:val="643"/>
        </w:trPr>
        <w:tc>
          <w:tcPr>
            <w:tcW w:w="4531" w:type="dxa"/>
          </w:tcPr>
          <w:p w14:paraId="52551377"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4D89A31"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2</w:t>
            </w:r>
          </w:p>
        </w:tc>
        <w:tc>
          <w:tcPr>
            <w:tcW w:w="4531" w:type="dxa"/>
            <w:gridSpan w:val="2"/>
          </w:tcPr>
          <w:p w14:paraId="24A01B1A"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D3C6AFF"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AE6947"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2</w:t>
            </w:r>
          </w:p>
        </w:tc>
      </w:tr>
      <w:tr w:rsidR="00E766A7" w:rsidRPr="00450BCA" w14:paraId="44D4A9F3" w14:textId="77777777" w:rsidTr="00810249">
        <w:trPr>
          <w:trHeight w:hRule="exact" w:val="255"/>
        </w:trPr>
        <w:tc>
          <w:tcPr>
            <w:tcW w:w="5387" w:type="dxa"/>
            <w:gridSpan w:val="2"/>
          </w:tcPr>
          <w:p w14:paraId="415656B0" w14:textId="77777777" w:rsidR="00E766A7" w:rsidRPr="00635159" w:rsidRDefault="00E766A7" w:rsidP="00810249">
            <w:pPr>
              <w:spacing w:after="0" w:line="240" w:lineRule="auto"/>
              <w:jc w:val="both"/>
              <w:rPr>
                <w:rFonts w:ascii="Times New Roman" w:eastAsia="Times New Roman" w:hAnsi="Times New Roman"/>
                <w:iCs/>
                <w:sz w:val="18"/>
                <w:szCs w:val="18"/>
                <w:lang w:val="pl-PL" w:eastAsia="pl-PL"/>
              </w:rPr>
            </w:pPr>
          </w:p>
          <w:p w14:paraId="28487B87" w14:textId="77777777" w:rsidR="00E766A7" w:rsidRPr="00635159" w:rsidRDefault="00E766A7" w:rsidP="00810249">
            <w:pPr>
              <w:pStyle w:val="PKOWypelnianiepodkreslone"/>
              <w:pBdr>
                <w:left w:val="none" w:sz="0" w:space="0" w:color="auto"/>
                <w:bottom w:val="none" w:sz="0" w:space="0" w:color="auto"/>
                <w:right w:val="none" w:sz="0" w:space="0" w:color="auto"/>
              </w:pBdr>
              <w:rPr>
                <w:rFonts w:ascii="Times New Roman" w:hAnsi="Times New Roman"/>
                <w:smallCaps w:val="0"/>
                <w:noProof/>
                <w:color w:val="auto"/>
                <w:sz w:val="18"/>
                <w:szCs w:val="18"/>
              </w:rPr>
            </w:pPr>
          </w:p>
        </w:tc>
        <w:tc>
          <w:tcPr>
            <w:tcW w:w="3675" w:type="dxa"/>
          </w:tcPr>
          <w:p w14:paraId="7FB7AF7F"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r w:rsidR="00E766A7" w:rsidRPr="00450BCA" w14:paraId="4413279F"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9"/>
        </w:trPr>
        <w:tc>
          <w:tcPr>
            <w:tcW w:w="4531" w:type="dxa"/>
            <w:tcBorders>
              <w:top w:val="nil"/>
              <w:left w:val="nil"/>
              <w:bottom w:val="nil"/>
              <w:right w:val="nil"/>
            </w:tcBorders>
          </w:tcPr>
          <w:p w14:paraId="2D88B136"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c>
          <w:tcPr>
            <w:tcW w:w="4531" w:type="dxa"/>
            <w:gridSpan w:val="2"/>
            <w:tcBorders>
              <w:top w:val="nil"/>
              <w:left w:val="nil"/>
              <w:bottom w:val="nil"/>
              <w:right w:val="nil"/>
            </w:tcBorders>
          </w:tcPr>
          <w:p w14:paraId="7003279A"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r>
      <w:tr w:rsidR="00E766A7" w:rsidRPr="00450BCA" w14:paraId="50941A15"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2"/>
        </w:trPr>
        <w:tc>
          <w:tcPr>
            <w:tcW w:w="4531" w:type="dxa"/>
            <w:tcBorders>
              <w:top w:val="nil"/>
              <w:left w:val="nil"/>
              <w:bottom w:val="nil"/>
              <w:right w:val="nil"/>
            </w:tcBorders>
          </w:tcPr>
          <w:p w14:paraId="2DE3CF29"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178F2DEA"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3</w:t>
            </w:r>
          </w:p>
        </w:tc>
        <w:tc>
          <w:tcPr>
            <w:tcW w:w="4531" w:type="dxa"/>
            <w:gridSpan w:val="2"/>
            <w:tcBorders>
              <w:top w:val="nil"/>
              <w:left w:val="nil"/>
              <w:bottom w:val="nil"/>
              <w:right w:val="nil"/>
            </w:tcBorders>
          </w:tcPr>
          <w:p w14:paraId="6AE13190"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5C374D0F"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AE6947"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3</w:t>
            </w:r>
          </w:p>
        </w:tc>
      </w:tr>
    </w:tbl>
    <w:p w14:paraId="5CB9651A" w14:textId="77777777" w:rsidR="00CA320A" w:rsidRPr="00635159" w:rsidRDefault="00CA320A" w:rsidP="00CA320A">
      <w:pPr>
        <w:ind w:left="142" w:hanging="142"/>
        <w:jc w:val="both"/>
        <w:rPr>
          <w:rFonts w:ascii="Times New Roman" w:hAnsi="Times New Roman"/>
          <w:sz w:val="18"/>
          <w:szCs w:val="18"/>
          <w:lang w:val="pl-PL"/>
        </w:rPr>
      </w:pPr>
    </w:p>
    <w:p w14:paraId="4F688F9B" w14:textId="77777777" w:rsidR="00CA320A" w:rsidRPr="00635159" w:rsidRDefault="00CA320A" w:rsidP="00CA320A">
      <w:pPr>
        <w:ind w:left="142" w:hanging="142"/>
        <w:jc w:val="both"/>
        <w:rPr>
          <w:rFonts w:ascii="Times New Roman" w:hAnsi="Times New Roman"/>
          <w:sz w:val="18"/>
          <w:szCs w:val="18"/>
          <w:lang w:val="pl-PL"/>
        </w:rPr>
      </w:pPr>
      <w:r w:rsidRPr="00635159">
        <w:rPr>
          <w:rFonts w:ascii="Times New Roman" w:hAnsi="Times New Roman"/>
          <w:sz w:val="18"/>
          <w:szCs w:val="18"/>
          <w:lang w:val="pl-PL"/>
        </w:rPr>
        <w:t xml:space="preserve">W przypadku, gdy </w:t>
      </w:r>
      <w:r w:rsidR="0005148A" w:rsidRPr="00635159">
        <w:rPr>
          <w:rFonts w:ascii="Times New Roman" w:hAnsi="Times New Roman"/>
          <w:sz w:val="18"/>
          <w:szCs w:val="18"/>
          <w:lang w:val="pl-PL"/>
        </w:rPr>
        <w:t xml:space="preserve">numer </w:t>
      </w:r>
      <w:r w:rsidRPr="00635159">
        <w:rPr>
          <w:rFonts w:ascii="Times New Roman" w:hAnsi="Times New Roman"/>
          <w:sz w:val="18"/>
          <w:szCs w:val="18"/>
          <w:lang w:val="pl-PL"/>
        </w:rPr>
        <w:t xml:space="preserve">TIN </w:t>
      </w:r>
      <w:r w:rsidR="006F5FB1" w:rsidRPr="00635159">
        <w:rPr>
          <w:rFonts w:ascii="Times New Roman" w:hAnsi="Times New Roman"/>
          <w:sz w:val="18"/>
          <w:szCs w:val="18"/>
          <w:lang w:val="pl-PL"/>
        </w:rPr>
        <w:t xml:space="preserve">beneficjenta rzeczywistego </w:t>
      </w:r>
      <w:r w:rsidRPr="00635159">
        <w:rPr>
          <w:rFonts w:ascii="Times New Roman" w:hAnsi="Times New Roman"/>
          <w:sz w:val="18"/>
          <w:szCs w:val="18"/>
          <w:lang w:val="pl-PL"/>
        </w:rPr>
        <w:t xml:space="preserve">jest niedostępny proszę zaznaczyć odpowiedni powód A, B lub C wskazany poniżej: </w:t>
      </w:r>
    </w:p>
    <w:p w14:paraId="7959FC21" w14:textId="77777777" w:rsidR="00CA320A" w:rsidRPr="00635159" w:rsidRDefault="009D540E" w:rsidP="00CA320A">
      <w:pPr>
        <w:tabs>
          <w:tab w:val="left" w:pos="1418"/>
        </w:tabs>
        <w:ind w:left="142"/>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CA320A"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CA320A" w:rsidRPr="00635159">
        <w:rPr>
          <w:rFonts w:ascii="Times New Roman" w:hAnsi="Times New Roman"/>
          <w:sz w:val="18"/>
          <w:szCs w:val="18"/>
          <w:lang w:val="pl-PL"/>
        </w:rPr>
        <w:t xml:space="preserve"> </w:t>
      </w:r>
      <w:r w:rsidR="00CA320A" w:rsidRPr="00635159">
        <w:rPr>
          <w:rFonts w:ascii="Times New Roman" w:hAnsi="Times New Roman"/>
          <w:b/>
          <w:sz w:val="18"/>
          <w:szCs w:val="18"/>
          <w:lang w:val="pl-PL"/>
        </w:rPr>
        <w:t>Powód A</w:t>
      </w:r>
      <w:r w:rsidR="00CA320A" w:rsidRPr="00635159">
        <w:rPr>
          <w:rFonts w:ascii="Times New Roman" w:hAnsi="Times New Roman"/>
          <w:sz w:val="18"/>
          <w:szCs w:val="18"/>
          <w:lang w:val="pl-PL"/>
        </w:rPr>
        <w:t xml:space="preserve"> </w:t>
      </w:r>
      <w:r w:rsidR="00CA320A" w:rsidRPr="00635159">
        <w:rPr>
          <w:rFonts w:ascii="Times New Roman" w:hAnsi="Times New Roman"/>
          <w:sz w:val="18"/>
          <w:szCs w:val="18"/>
          <w:lang w:val="pl-PL"/>
        </w:rPr>
        <w:tab/>
        <w:t xml:space="preserve">Państwo, w którym </w:t>
      </w:r>
      <w:r w:rsidR="006F5FB1" w:rsidRPr="00635159">
        <w:rPr>
          <w:rFonts w:ascii="Times New Roman" w:hAnsi="Times New Roman"/>
          <w:sz w:val="18"/>
          <w:szCs w:val="18"/>
          <w:lang w:val="pl-PL"/>
        </w:rPr>
        <w:t>beneficjent rzeczywisty</w:t>
      </w:r>
      <w:r w:rsidR="00CA320A" w:rsidRPr="00635159">
        <w:rPr>
          <w:rFonts w:ascii="Times New Roman" w:hAnsi="Times New Roman"/>
          <w:sz w:val="18"/>
          <w:szCs w:val="18"/>
          <w:lang w:val="pl-PL"/>
        </w:rPr>
        <w:t xml:space="preserve"> jest rezydentem, nie </w:t>
      </w:r>
      <w:r w:rsidR="0005148A" w:rsidRPr="00635159">
        <w:rPr>
          <w:rFonts w:ascii="Times New Roman" w:hAnsi="Times New Roman"/>
          <w:sz w:val="18"/>
          <w:szCs w:val="18"/>
          <w:lang w:val="pl-PL"/>
        </w:rPr>
        <w:t>stosuje numerów TIN dla identyfikacji osób fizycznych lub podmiotu w celach podatkowych</w:t>
      </w:r>
      <w:r w:rsidR="00CA320A" w:rsidRPr="00635159">
        <w:rPr>
          <w:rFonts w:ascii="Times New Roman" w:hAnsi="Times New Roman"/>
          <w:sz w:val="18"/>
          <w:szCs w:val="18"/>
          <w:lang w:val="pl-PL"/>
        </w:rPr>
        <w:t>.</w:t>
      </w:r>
    </w:p>
    <w:p w14:paraId="0C2A817E" w14:textId="77777777" w:rsidR="00CA320A" w:rsidRPr="00635159" w:rsidRDefault="009D540E" w:rsidP="00CA320A">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CA320A"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CA320A" w:rsidRPr="00635159">
        <w:rPr>
          <w:rFonts w:ascii="Times New Roman" w:hAnsi="Times New Roman"/>
          <w:sz w:val="18"/>
          <w:szCs w:val="18"/>
          <w:lang w:val="pl-PL"/>
        </w:rPr>
        <w:t xml:space="preserve"> </w:t>
      </w:r>
      <w:r w:rsidR="00CA320A" w:rsidRPr="00635159">
        <w:rPr>
          <w:rFonts w:ascii="Times New Roman" w:hAnsi="Times New Roman"/>
          <w:b/>
          <w:sz w:val="18"/>
          <w:szCs w:val="18"/>
          <w:lang w:val="pl-PL"/>
        </w:rPr>
        <w:t>Powód B</w:t>
      </w:r>
      <w:r w:rsidR="00CA320A" w:rsidRPr="00635159">
        <w:rPr>
          <w:rFonts w:ascii="Times New Roman" w:hAnsi="Times New Roman"/>
          <w:sz w:val="18"/>
          <w:szCs w:val="18"/>
          <w:lang w:val="pl-PL"/>
        </w:rPr>
        <w:tab/>
      </w:r>
      <w:r w:rsidR="006F5FB1" w:rsidRPr="00635159">
        <w:rPr>
          <w:rFonts w:ascii="Times New Roman" w:hAnsi="Times New Roman"/>
          <w:sz w:val="18"/>
          <w:szCs w:val="18"/>
          <w:lang w:val="pl-PL"/>
        </w:rPr>
        <w:t>Beneficjent rzeczywisty</w:t>
      </w:r>
      <w:r w:rsidR="00CA320A" w:rsidRPr="00635159">
        <w:rPr>
          <w:rFonts w:ascii="Times New Roman" w:hAnsi="Times New Roman"/>
          <w:sz w:val="18"/>
          <w:szCs w:val="18"/>
          <w:lang w:val="pl-PL"/>
        </w:rPr>
        <w:t xml:space="preserve"> nie jest w wstanie uzyskać </w:t>
      </w:r>
      <w:r w:rsidR="00E25D22" w:rsidRPr="00635159">
        <w:rPr>
          <w:rFonts w:ascii="Times New Roman" w:hAnsi="Times New Roman"/>
          <w:sz w:val="18"/>
          <w:szCs w:val="18"/>
          <w:lang w:val="pl-PL"/>
        </w:rPr>
        <w:t xml:space="preserve">numeru </w:t>
      </w:r>
      <w:r w:rsidR="00CA320A" w:rsidRPr="00635159">
        <w:rPr>
          <w:rFonts w:ascii="Times New Roman" w:hAnsi="Times New Roman"/>
          <w:sz w:val="18"/>
          <w:szCs w:val="18"/>
          <w:lang w:val="pl-PL"/>
        </w:rPr>
        <w:t>TIN (w przypadku wybrania tej opcji poniżej należy wskazać przyczyny:</w:t>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CA320A" w:rsidRPr="00635159" w14:paraId="5207E168" w14:textId="77777777" w:rsidTr="00CA320A">
        <w:trPr>
          <w:trHeight w:val="294"/>
        </w:trPr>
        <w:tc>
          <w:tcPr>
            <w:tcW w:w="10060" w:type="dxa"/>
            <w:hideMark/>
          </w:tcPr>
          <w:p w14:paraId="55B669DB" w14:textId="77777777" w:rsidR="00CA320A" w:rsidRPr="00635159" w:rsidRDefault="009D540E" w:rsidP="00CA320A">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CA320A"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Pr="00635159">
              <w:rPr>
                <w:rFonts w:ascii="Times New Roman" w:hAnsi="Times New Roman"/>
                <w:sz w:val="18"/>
                <w:szCs w:val="18"/>
              </w:rPr>
              <w:fldChar w:fldCharType="end"/>
            </w:r>
          </w:p>
        </w:tc>
      </w:tr>
      <w:tr w:rsidR="00CA320A" w:rsidRPr="00635159" w14:paraId="455C6024" w14:textId="77777777" w:rsidTr="00CA320A">
        <w:trPr>
          <w:trHeight w:val="294"/>
        </w:trPr>
        <w:tc>
          <w:tcPr>
            <w:tcW w:w="10060" w:type="dxa"/>
            <w:hideMark/>
          </w:tcPr>
          <w:p w14:paraId="135F2D5F" w14:textId="77777777" w:rsidR="00CA320A" w:rsidRPr="00635159" w:rsidRDefault="009D540E" w:rsidP="00CA320A">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CA320A"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00CA320A"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03E11BA0" w14:textId="77777777" w:rsidR="00CA320A" w:rsidRPr="00635159" w:rsidRDefault="00CA320A" w:rsidP="00CA320A">
      <w:pPr>
        <w:ind w:left="1418" w:hanging="1276"/>
        <w:jc w:val="both"/>
        <w:rPr>
          <w:rFonts w:ascii="Times New Roman" w:hAnsi="Times New Roman"/>
          <w:sz w:val="18"/>
          <w:szCs w:val="18"/>
          <w:lang w:val="pl-PL"/>
        </w:rPr>
      </w:pPr>
    </w:p>
    <w:p w14:paraId="6DED74BB" w14:textId="77777777" w:rsidR="00CA320A" w:rsidRPr="00635159" w:rsidRDefault="009D540E" w:rsidP="00CA320A">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CA320A"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CA320A" w:rsidRPr="00635159">
        <w:rPr>
          <w:rFonts w:ascii="Times New Roman" w:hAnsi="Times New Roman"/>
          <w:sz w:val="18"/>
          <w:szCs w:val="18"/>
          <w:lang w:val="pl-PL"/>
        </w:rPr>
        <w:t xml:space="preserve"> </w:t>
      </w:r>
      <w:r w:rsidR="00CA320A" w:rsidRPr="00635159">
        <w:rPr>
          <w:rFonts w:ascii="Times New Roman" w:hAnsi="Times New Roman"/>
          <w:b/>
          <w:sz w:val="18"/>
          <w:szCs w:val="18"/>
          <w:lang w:val="pl-PL"/>
        </w:rPr>
        <w:t>Powód C</w:t>
      </w:r>
      <w:r w:rsidR="00CA320A" w:rsidRPr="00635159">
        <w:rPr>
          <w:rFonts w:ascii="Times New Roman" w:hAnsi="Times New Roman"/>
          <w:b/>
          <w:sz w:val="18"/>
          <w:szCs w:val="18"/>
          <w:lang w:val="pl-PL"/>
        </w:rPr>
        <w:tab/>
      </w:r>
      <w:r w:rsidR="00CA320A" w:rsidRPr="00635159">
        <w:rPr>
          <w:rFonts w:ascii="Times New Roman" w:hAnsi="Times New Roman"/>
          <w:sz w:val="18"/>
          <w:szCs w:val="18"/>
          <w:lang w:val="pl-PL"/>
        </w:rPr>
        <w:t xml:space="preserve">TIN nie jest wymagany. Uwaga: ten powód można wybrać tylko w przypadku, jeżeli prawo krajowe państwa rezydencji nie </w:t>
      </w:r>
      <w:r w:rsidR="00E25D22" w:rsidRPr="00635159">
        <w:rPr>
          <w:rFonts w:ascii="Times New Roman" w:hAnsi="Times New Roman"/>
          <w:sz w:val="18"/>
          <w:szCs w:val="18"/>
          <w:lang w:val="pl-PL"/>
        </w:rPr>
        <w:t>nakłada na osoby fizyczne lub podmioty obowiązku ubiegania się oraz posługiwania się numerami TIN w celach podatkowych</w:t>
      </w:r>
      <w:r w:rsidR="00CA320A" w:rsidRPr="00635159">
        <w:rPr>
          <w:rFonts w:ascii="Times New Roman" w:hAnsi="Times New Roman"/>
          <w:sz w:val="18"/>
          <w:szCs w:val="18"/>
          <w:lang w:val="pl-PL"/>
        </w:rPr>
        <w:t xml:space="preserve"> (np. gdy zgodnie z prawem tego państwa podanie TIN jest dobrowolne).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237"/>
      </w:tblGrid>
      <w:tr w:rsidR="00CA320A" w:rsidRPr="00450BCA" w14:paraId="72E71291" w14:textId="77777777" w:rsidTr="00CA320A">
        <w:tc>
          <w:tcPr>
            <w:tcW w:w="3686" w:type="dxa"/>
            <w:gridSpan w:val="2"/>
          </w:tcPr>
          <w:p w14:paraId="49A41F32" w14:textId="77777777" w:rsidR="00CA320A" w:rsidRPr="00635159" w:rsidRDefault="00CA320A"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Państwo rezydencji podatkowej</w:t>
            </w:r>
          </w:p>
          <w:p w14:paraId="384DA558" w14:textId="77777777" w:rsidR="00CA320A" w:rsidRPr="00635159" w:rsidRDefault="00CA320A" w:rsidP="00CA320A">
            <w:pPr>
              <w:spacing w:line="240" w:lineRule="auto"/>
              <w:rPr>
                <w:rFonts w:ascii="Times New Roman" w:hAnsi="Times New Roman"/>
                <w:sz w:val="18"/>
                <w:szCs w:val="18"/>
                <w:lang w:val="pl-PL"/>
              </w:rPr>
            </w:pPr>
          </w:p>
        </w:tc>
        <w:tc>
          <w:tcPr>
            <w:tcW w:w="6237" w:type="dxa"/>
          </w:tcPr>
          <w:p w14:paraId="15CCF531" w14:textId="77777777" w:rsidR="00CA320A" w:rsidRPr="00635159" w:rsidRDefault="00CA320A"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W przypadku braku TIN podać powód A, B lub C</w:t>
            </w:r>
          </w:p>
        </w:tc>
      </w:tr>
      <w:tr w:rsidR="00CA320A" w:rsidRPr="00635159" w14:paraId="42996471" w14:textId="77777777" w:rsidTr="00CA320A">
        <w:tc>
          <w:tcPr>
            <w:tcW w:w="567" w:type="dxa"/>
          </w:tcPr>
          <w:p w14:paraId="25C0469A" w14:textId="77777777" w:rsidR="00CA320A" w:rsidRPr="00635159" w:rsidRDefault="00CA320A"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1</w:t>
            </w:r>
          </w:p>
        </w:tc>
        <w:tc>
          <w:tcPr>
            <w:tcW w:w="3119" w:type="dxa"/>
          </w:tcPr>
          <w:p w14:paraId="5C615A96" w14:textId="20266EA1"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1DDD01C3" w14:textId="6F1D6B72"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CA320A" w:rsidRPr="00635159" w14:paraId="76094C67" w14:textId="77777777" w:rsidTr="00CA320A">
        <w:tc>
          <w:tcPr>
            <w:tcW w:w="567" w:type="dxa"/>
          </w:tcPr>
          <w:p w14:paraId="11AF0B49" w14:textId="77777777" w:rsidR="00CA320A" w:rsidRPr="00635159" w:rsidRDefault="00CA320A"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2</w:t>
            </w:r>
          </w:p>
        </w:tc>
        <w:tc>
          <w:tcPr>
            <w:tcW w:w="3119" w:type="dxa"/>
          </w:tcPr>
          <w:p w14:paraId="0350A6E5" w14:textId="7D6EEB14"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481F5B95" w14:textId="56AFD751"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CA320A" w:rsidRPr="00635159" w14:paraId="489EC352" w14:textId="77777777" w:rsidTr="00CA320A">
        <w:tc>
          <w:tcPr>
            <w:tcW w:w="567" w:type="dxa"/>
          </w:tcPr>
          <w:p w14:paraId="5DC50420" w14:textId="77777777" w:rsidR="00CA320A" w:rsidRPr="00635159" w:rsidRDefault="00CA320A" w:rsidP="00CA320A">
            <w:pPr>
              <w:spacing w:line="240" w:lineRule="auto"/>
              <w:rPr>
                <w:rFonts w:ascii="Times New Roman" w:hAnsi="Times New Roman"/>
                <w:sz w:val="18"/>
                <w:szCs w:val="18"/>
                <w:lang w:val="pl-PL"/>
              </w:rPr>
            </w:pPr>
            <w:r w:rsidRPr="00635159">
              <w:rPr>
                <w:rFonts w:ascii="Times New Roman" w:hAnsi="Times New Roman"/>
                <w:sz w:val="18"/>
                <w:szCs w:val="18"/>
                <w:lang w:val="pl-PL"/>
              </w:rPr>
              <w:t>3</w:t>
            </w:r>
          </w:p>
        </w:tc>
        <w:tc>
          <w:tcPr>
            <w:tcW w:w="3119" w:type="dxa"/>
          </w:tcPr>
          <w:p w14:paraId="6A3C3170" w14:textId="233D613E"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22419285" w14:textId="32E435A3" w:rsidR="00CA320A" w:rsidRPr="00635159" w:rsidRDefault="00450BCA" w:rsidP="00CA320A">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0DB7F3D0" w14:textId="77777777" w:rsidR="00CA320A" w:rsidRPr="00635159" w:rsidRDefault="00CA320A" w:rsidP="00CA320A">
      <w:pPr>
        <w:spacing w:line="240" w:lineRule="auto"/>
        <w:rPr>
          <w:rFonts w:ascii="Times New Roman" w:hAnsi="Times New Roman"/>
          <w:sz w:val="18"/>
          <w:szCs w:val="18"/>
          <w:lang w:val="pl-PL"/>
        </w:rPr>
      </w:pPr>
    </w:p>
    <w:p w14:paraId="65112FED" w14:textId="77777777" w:rsidR="00E766A7" w:rsidRPr="00635159" w:rsidRDefault="00E766A7" w:rsidP="00E766A7">
      <w:pPr>
        <w:pStyle w:val="Akapitzlist"/>
        <w:numPr>
          <w:ilvl w:val="0"/>
          <w:numId w:val="8"/>
        </w:numPr>
        <w:autoSpaceDE w:val="0"/>
        <w:autoSpaceDN w:val="0"/>
        <w:adjustRightInd w:val="0"/>
        <w:spacing w:before="240" w:after="120" w:line="240" w:lineRule="auto"/>
        <w:jc w:val="both"/>
        <w:rPr>
          <w:rFonts w:ascii="Times New Roman" w:hAnsi="Times New Roman"/>
          <w:b/>
          <w:sz w:val="18"/>
          <w:szCs w:val="18"/>
        </w:rPr>
      </w:pPr>
      <w:r w:rsidRPr="00635159">
        <w:rPr>
          <w:rFonts w:ascii="Times New Roman" w:hAnsi="Times New Roman"/>
          <w:b/>
          <w:sz w:val="18"/>
          <w:szCs w:val="18"/>
        </w:rPr>
        <w:t>Beneficjent rzeczywisty 2</w:t>
      </w:r>
    </w:p>
    <w:tbl>
      <w:tblPr>
        <w:tblW w:w="0" w:type="auto"/>
        <w:tblLook w:val="04A0" w:firstRow="1" w:lastRow="0" w:firstColumn="1" w:lastColumn="0" w:noHBand="0" w:noVBand="1"/>
      </w:tblPr>
      <w:tblGrid>
        <w:gridCol w:w="9062"/>
      </w:tblGrid>
      <w:tr w:rsidR="00E766A7" w:rsidRPr="00635159" w14:paraId="4925664B" w14:textId="77777777" w:rsidTr="00810249">
        <w:trPr>
          <w:trHeight w:hRule="exact" w:val="68"/>
        </w:trPr>
        <w:tc>
          <w:tcPr>
            <w:tcW w:w="9062" w:type="dxa"/>
            <w:vAlign w:val="center"/>
          </w:tcPr>
          <w:p w14:paraId="5F688E3B" w14:textId="77777777" w:rsidR="00E766A7" w:rsidRPr="00635159" w:rsidRDefault="00E766A7" w:rsidP="00810249">
            <w:pPr>
              <w:spacing w:after="0" w:line="240" w:lineRule="auto"/>
              <w:rPr>
                <w:rFonts w:ascii="Times New Roman" w:eastAsia="Times New Roman" w:hAnsi="Times New Roman"/>
                <w:sz w:val="18"/>
                <w:szCs w:val="18"/>
                <w:lang w:val="pl-PL" w:eastAsia="pl-PL"/>
              </w:rPr>
            </w:pPr>
          </w:p>
        </w:tc>
      </w:tr>
    </w:tbl>
    <w:p w14:paraId="3AD22490" w14:textId="77777777" w:rsidR="0050307E" w:rsidRPr="00635159" w:rsidRDefault="0050307E" w:rsidP="0050307E">
      <w:pPr>
        <w:spacing w:after="0"/>
        <w:rPr>
          <w:rFonts w:ascii="Times New Roman" w:hAnsi="Times New Roman"/>
          <w:vanish/>
          <w:lang w:val="pl-PL"/>
        </w:rPr>
      </w:pPr>
    </w:p>
    <w:tbl>
      <w:tblPr>
        <w:tblpPr w:leftFromText="141" w:rightFromText="141" w:vertAnchor="text" w:tblpY="1"/>
        <w:tblOverlap w:val="never"/>
        <w:tblW w:w="4931" w:type="pct"/>
        <w:tblCellMar>
          <w:bottom w:w="57" w:type="dxa"/>
        </w:tblCellMar>
        <w:tblLook w:val="04A0" w:firstRow="1" w:lastRow="0" w:firstColumn="1" w:lastColumn="0" w:noHBand="0" w:noVBand="1"/>
      </w:tblPr>
      <w:tblGrid>
        <w:gridCol w:w="6097"/>
        <w:gridCol w:w="3856"/>
      </w:tblGrid>
      <w:tr w:rsidR="00E766A7" w:rsidRPr="00635159" w14:paraId="2B4CF39D" w14:textId="77777777" w:rsidTr="003A08AC">
        <w:trPr>
          <w:trHeight w:val="429"/>
        </w:trPr>
        <w:tc>
          <w:tcPr>
            <w:tcW w:w="9953" w:type="dxa"/>
            <w:gridSpan w:val="2"/>
            <w:hideMark/>
          </w:tcPr>
          <w:p w14:paraId="2AD16F92"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1"/>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3FB203EA" w14:textId="77777777" w:rsidR="00E766A7" w:rsidRPr="00635159" w:rsidRDefault="00E766A7" w:rsidP="00734B82">
            <w:pPr>
              <w:rPr>
                <w:rFonts w:ascii="Times New Roman" w:hAnsi="Times New Roman"/>
                <w:sz w:val="18"/>
                <w:szCs w:val="18"/>
                <w:lang w:val="pl-PL"/>
              </w:rPr>
            </w:pPr>
            <w:r w:rsidRPr="00635159">
              <w:rPr>
                <w:rFonts w:ascii="Times New Roman" w:hAnsi="Times New Roman"/>
                <w:sz w:val="18"/>
                <w:szCs w:val="18"/>
                <w:lang w:val="pl-PL"/>
              </w:rPr>
              <w:t xml:space="preserve">Imię (imiona) i nazwisko </w:t>
            </w:r>
          </w:p>
        </w:tc>
      </w:tr>
      <w:tr w:rsidR="00E766A7" w:rsidRPr="00635159" w14:paraId="754C9E06" w14:textId="77777777" w:rsidTr="003A08AC">
        <w:tc>
          <w:tcPr>
            <w:tcW w:w="9953" w:type="dxa"/>
            <w:gridSpan w:val="2"/>
            <w:hideMark/>
          </w:tcPr>
          <w:p w14:paraId="422A8C13" w14:textId="77777777" w:rsidR="00E766A7" w:rsidRPr="00635159" w:rsidRDefault="00E766A7" w:rsidP="00734B82">
            <w:pPr>
              <w:rPr>
                <w:rFonts w:ascii="Times New Roman" w:hAnsi="Times New Roman"/>
                <w:sz w:val="18"/>
                <w:szCs w:val="18"/>
                <w:lang w:val="pl-PL"/>
              </w:rPr>
            </w:pPr>
          </w:p>
        </w:tc>
      </w:tr>
      <w:tr w:rsidR="00E766A7" w:rsidRPr="00635159" w14:paraId="29499439" w14:textId="77777777" w:rsidTr="003A08AC">
        <w:trPr>
          <w:trHeight w:val="386"/>
        </w:trPr>
        <w:tc>
          <w:tcPr>
            <w:tcW w:w="6097" w:type="dxa"/>
          </w:tcPr>
          <w:p w14:paraId="17574651"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0A3147E7"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Miejsce urodzenia (kraj, miejscowość)</w:t>
            </w:r>
          </w:p>
        </w:tc>
        <w:tc>
          <w:tcPr>
            <w:tcW w:w="3856" w:type="dxa"/>
          </w:tcPr>
          <w:p w14:paraId="1FA01E6B"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5CBBBCDF"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Data urodzenia</w:t>
            </w:r>
          </w:p>
        </w:tc>
      </w:tr>
      <w:tr w:rsidR="00E766A7" w:rsidRPr="00635159" w14:paraId="4DDF78FB" w14:textId="77777777" w:rsidTr="003A08AC">
        <w:trPr>
          <w:trHeight w:val="434"/>
        </w:trPr>
        <w:tc>
          <w:tcPr>
            <w:tcW w:w="9953" w:type="dxa"/>
            <w:gridSpan w:val="2"/>
            <w:hideMark/>
          </w:tcPr>
          <w:p w14:paraId="06C8270D"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478ED71E" w14:textId="77777777" w:rsidR="00E766A7" w:rsidRPr="00635159" w:rsidRDefault="00E766A7" w:rsidP="00165616">
            <w:pPr>
              <w:rPr>
                <w:rFonts w:ascii="Times New Roman" w:hAnsi="Times New Roman"/>
                <w:sz w:val="18"/>
                <w:szCs w:val="18"/>
                <w:lang w:val="pl-PL"/>
              </w:rPr>
            </w:pPr>
            <w:r w:rsidRPr="00635159">
              <w:rPr>
                <w:rFonts w:ascii="Times New Roman" w:hAnsi="Times New Roman"/>
                <w:sz w:val="18"/>
                <w:szCs w:val="18"/>
                <w:lang w:val="pl-PL"/>
              </w:rPr>
              <w:t xml:space="preserve">Adres zamieszkania </w:t>
            </w:r>
          </w:p>
        </w:tc>
      </w:tr>
      <w:tr w:rsidR="00E766A7" w:rsidRPr="00635159" w14:paraId="24FCE99E" w14:textId="77777777" w:rsidTr="003A08AC">
        <w:tc>
          <w:tcPr>
            <w:tcW w:w="9953" w:type="dxa"/>
            <w:gridSpan w:val="2"/>
            <w:hideMark/>
          </w:tcPr>
          <w:p w14:paraId="11312248" w14:textId="77777777" w:rsidR="00E766A7" w:rsidRPr="00635159" w:rsidRDefault="00E766A7" w:rsidP="00734B82">
            <w:pPr>
              <w:rPr>
                <w:rFonts w:ascii="Times New Roman" w:hAnsi="Times New Roman"/>
                <w:sz w:val="18"/>
                <w:szCs w:val="18"/>
                <w:lang w:val="pl-PL"/>
              </w:rPr>
            </w:pPr>
          </w:p>
        </w:tc>
      </w:tr>
      <w:tr w:rsidR="003A08AC" w:rsidRPr="00635159" w14:paraId="796DBAD3" w14:textId="77777777" w:rsidTr="003A08AC">
        <w:trPr>
          <w:trHeight w:val="294"/>
        </w:trPr>
        <w:tc>
          <w:tcPr>
            <w:tcW w:w="9953" w:type="dxa"/>
            <w:gridSpan w:val="2"/>
            <w:hideMark/>
          </w:tcPr>
          <w:p w14:paraId="159B147D" w14:textId="77777777" w:rsidR="003A08AC"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3A08A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Pr="00635159">
              <w:rPr>
                <w:rFonts w:ascii="Times New Roman" w:hAnsi="Times New Roman"/>
                <w:sz w:val="18"/>
                <w:szCs w:val="18"/>
              </w:rPr>
              <w:fldChar w:fldCharType="end"/>
            </w:r>
          </w:p>
        </w:tc>
      </w:tr>
      <w:tr w:rsidR="003A08AC" w:rsidRPr="00450BCA" w14:paraId="398C7084" w14:textId="77777777" w:rsidTr="003A08AC">
        <w:tc>
          <w:tcPr>
            <w:tcW w:w="9953" w:type="dxa"/>
            <w:gridSpan w:val="2"/>
          </w:tcPr>
          <w:p w14:paraId="01A5326F" w14:textId="77777777" w:rsidR="003A08AC" w:rsidRPr="00635159" w:rsidRDefault="003A08AC" w:rsidP="00734B82">
            <w:pPr>
              <w:rPr>
                <w:rFonts w:ascii="Times New Roman" w:hAnsi="Times New Roman"/>
                <w:sz w:val="18"/>
                <w:szCs w:val="18"/>
                <w:lang w:val="pl-PL"/>
              </w:rPr>
            </w:pPr>
            <w:r w:rsidRPr="00635159">
              <w:rPr>
                <w:rFonts w:ascii="Times New Roman" w:hAnsi="Times New Roman"/>
                <w:sz w:val="18"/>
                <w:szCs w:val="18"/>
                <w:lang w:val="pl-PL"/>
              </w:rPr>
              <w:t xml:space="preserve">Numer i seria dokumentu stwierdzającego tożsamość </w:t>
            </w:r>
          </w:p>
        </w:tc>
      </w:tr>
    </w:tbl>
    <w:p w14:paraId="5BC54787" w14:textId="77777777" w:rsidR="0050307E" w:rsidRPr="00635159" w:rsidRDefault="0050307E" w:rsidP="0050307E">
      <w:pPr>
        <w:spacing w:after="0"/>
        <w:rPr>
          <w:rFonts w:ascii="Times New Roman" w:hAnsi="Times New Roman"/>
          <w:vanish/>
          <w:lang w:val="pl-PL"/>
        </w:rPr>
      </w:pPr>
    </w:p>
    <w:tbl>
      <w:tblPr>
        <w:tblW w:w="0" w:type="auto"/>
        <w:tblLook w:val="04A0" w:firstRow="1" w:lastRow="0" w:firstColumn="1" w:lastColumn="0" w:noHBand="0" w:noVBand="1"/>
      </w:tblPr>
      <w:tblGrid>
        <w:gridCol w:w="4531"/>
        <w:gridCol w:w="4531"/>
      </w:tblGrid>
      <w:tr w:rsidR="00E766A7" w:rsidRPr="00450BCA" w14:paraId="157AAB37" w14:textId="77777777" w:rsidTr="00810249">
        <w:trPr>
          <w:trHeight w:hRule="exact" w:val="656"/>
        </w:trPr>
        <w:tc>
          <w:tcPr>
            <w:tcW w:w="4531" w:type="dxa"/>
          </w:tcPr>
          <w:p w14:paraId="3A55E79A"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0CA2C575"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głównej rezydencji podatkowej</w:t>
            </w:r>
            <w:r w:rsidR="00F04742" w:rsidRPr="00635159">
              <w:rPr>
                <w:rFonts w:ascii="Times New Roman" w:eastAsia="Times New Roman" w:hAnsi="Times New Roman"/>
                <w:iCs/>
                <w:sz w:val="18"/>
                <w:szCs w:val="18"/>
                <w:lang w:val="pl-PL" w:eastAsia="pl-PL"/>
              </w:rPr>
              <w:t xml:space="preserve"> 1</w:t>
            </w:r>
          </w:p>
        </w:tc>
        <w:tc>
          <w:tcPr>
            <w:tcW w:w="4531" w:type="dxa"/>
          </w:tcPr>
          <w:p w14:paraId="5B7DCA0E"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03BD6FE7" w14:textId="77777777" w:rsidR="00E766A7" w:rsidRPr="00635159" w:rsidRDefault="00E766A7" w:rsidP="00DA08D3">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głównej rezydencji podatkowej</w:t>
            </w:r>
          </w:p>
        </w:tc>
      </w:tr>
    </w:tbl>
    <w:p w14:paraId="1E071C99" w14:textId="77777777" w:rsidR="00E766A7" w:rsidRPr="00635159" w:rsidRDefault="00E766A7" w:rsidP="00E766A7">
      <w:pPr>
        <w:autoSpaceDE w:val="0"/>
        <w:autoSpaceDN w:val="0"/>
        <w:adjustRightInd w:val="0"/>
        <w:spacing w:before="360" w:after="120" w:line="240" w:lineRule="auto"/>
        <w:jc w:val="both"/>
        <w:rPr>
          <w:rFonts w:ascii="Times New Roman" w:hAnsi="Times New Roman"/>
          <w:sz w:val="18"/>
          <w:szCs w:val="18"/>
          <w:lang w:val="pl-PL"/>
        </w:rPr>
      </w:pPr>
      <w:r w:rsidRPr="00635159">
        <w:rPr>
          <w:rFonts w:ascii="Times New Roman" w:hAnsi="Times New Roman"/>
          <w:sz w:val="18"/>
          <w:szCs w:val="18"/>
          <w:lang w:val="pl-PL"/>
        </w:rPr>
        <w:t>Czy beneficjent rzeczywisty jest rezydentem podatkowym również w innych krajach? Jeżeli TAK, prosimy o wskazanie tych krajów.</w:t>
      </w:r>
    </w:p>
    <w:tbl>
      <w:tblPr>
        <w:tblW w:w="0" w:type="auto"/>
        <w:tblLook w:val="04A0" w:firstRow="1" w:lastRow="0" w:firstColumn="1" w:lastColumn="0" w:noHBand="0" w:noVBand="1"/>
      </w:tblPr>
      <w:tblGrid>
        <w:gridCol w:w="4531"/>
        <w:gridCol w:w="856"/>
        <w:gridCol w:w="3675"/>
      </w:tblGrid>
      <w:tr w:rsidR="00E766A7" w:rsidRPr="00450BCA" w14:paraId="0F3E33E9" w14:textId="77777777" w:rsidTr="00810249">
        <w:trPr>
          <w:trHeight w:hRule="exact" w:val="643"/>
        </w:trPr>
        <w:tc>
          <w:tcPr>
            <w:tcW w:w="4531" w:type="dxa"/>
          </w:tcPr>
          <w:p w14:paraId="11E0D53A"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7960DC05"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2</w:t>
            </w:r>
          </w:p>
        </w:tc>
        <w:tc>
          <w:tcPr>
            <w:tcW w:w="4531" w:type="dxa"/>
            <w:gridSpan w:val="2"/>
          </w:tcPr>
          <w:p w14:paraId="13E5B6BD"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6EA01B24"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2</w:t>
            </w:r>
          </w:p>
        </w:tc>
      </w:tr>
      <w:tr w:rsidR="00E766A7" w:rsidRPr="00450BCA" w14:paraId="7EA3C3C5" w14:textId="77777777" w:rsidTr="00810249">
        <w:trPr>
          <w:trHeight w:hRule="exact" w:val="502"/>
        </w:trPr>
        <w:tc>
          <w:tcPr>
            <w:tcW w:w="5387" w:type="dxa"/>
            <w:gridSpan w:val="2"/>
          </w:tcPr>
          <w:p w14:paraId="605A209F" w14:textId="77777777" w:rsidR="00E766A7" w:rsidRPr="00635159" w:rsidRDefault="00E766A7" w:rsidP="006F5FB1">
            <w:pPr>
              <w:spacing w:after="0" w:line="240" w:lineRule="auto"/>
              <w:jc w:val="both"/>
              <w:rPr>
                <w:rFonts w:ascii="Times New Roman" w:hAnsi="Times New Roman"/>
                <w:smallCaps/>
                <w:noProof/>
                <w:sz w:val="18"/>
                <w:szCs w:val="18"/>
                <w:lang w:val="pl-PL"/>
              </w:rPr>
            </w:pPr>
          </w:p>
        </w:tc>
        <w:tc>
          <w:tcPr>
            <w:tcW w:w="3675" w:type="dxa"/>
          </w:tcPr>
          <w:p w14:paraId="7CA26FB1"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r w:rsidR="00E766A7" w:rsidRPr="00450BCA" w14:paraId="5476B227"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9"/>
        </w:trPr>
        <w:tc>
          <w:tcPr>
            <w:tcW w:w="4531" w:type="dxa"/>
            <w:tcBorders>
              <w:top w:val="nil"/>
              <w:left w:val="nil"/>
              <w:bottom w:val="nil"/>
              <w:right w:val="nil"/>
            </w:tcBorders>
          </w:tcPr>
          <w:p w14:paraId="6B9A611D"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c>
          <w:tcPr>
            <w:tcW w:w="4531" w:type="dxa"/>
            <w:gridSpan w:val="2"/>
            <w:tcBorders>
              <w:top w:val="nil"/>
              <w:left w:val="nil"/>
              <w:bottom w:val="nil"/>
              <w:right w:val="nil"/>
            </w:tcBorders>
          </w:tcPr>
          <w:p w14:paraId="1C8C7BD1"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r>
      <w:tr w:rsidR="00E766A7" w:rsidRPr="00450BCA" w14:paraId="04C884EA"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2"/>
        </w:trPr>
        <w:tc>
          <w:tcPr>
            <w:tcW w:w="4531" w:type="dxa"/>
            <w:tcBorders>
              <w:top w:val="nil"/>
              <w:left w:val="nil"/>
              <w:bottom w:val="nil"/>
              <w:right w:val="nil"/>
            </w:tcBorders>
          </w:tcPr>
          <w:p w14:paraId="689D68F8"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79D0D406"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3</w:t>
            </w:r>
          </w:p>
        </w:tc>
        <w:tc>
          <w:tcPr>
            <w:tcW w:w="4531" w:type="dxa"/>
            <w:gridSpan w:val="2"/>
            <w:tcBorders>
              <w:top w:val="nil"/>
              <w:left w:val="nil"/>
              <w:bottom w:val="nil"/>
              <w:right w:val="nil"/>
            </w:tcBorders>
          </w:tcPr>
          <w:p w14:paraId="5B62D387"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7959CADD" w14:textId="77777777" w:rsidR="00E766A7" w:rsidRPr="00635159" w:rsidRDefault="00E766A7" w:rsidP="006F5FB1">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3</w:t>
            </w:r>
          </w:p>
        </w:tc>
      </w:tr>
      <w:tr w:rsidR="00E766A7" w:rsidRPr="00450BCA" w14:paraId="64580C25" w14:textId="77777777" w:rsidTr="006F5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7"/>
        </w:trPr>
        <w:tc>
          <w:tcPr>
            <w:tcW w:w="5387" w:type="dxa"/>
            <w:gridSpan w:val="2"/>
            <w:tcBorders>
              <w:top w:val="nil"/>
              <w:left w:val="nil"/>
              <w:bottom w:val="nil"/>
              <w:right w:val="nil"/>
            </w:tcBorders>
          </w:tcPr>
          <w:p w14:paraId="1B9FA59B" w14:textId="77777777" w:rsidR="006F5FB1" w:rsidRPr="00635159" w:rsidRDefault="006F5FB1" w:rsidP="006F5FB1">
            <w:pPr>
              <w:spacing w:after="0" w:line="240" w:lineRule="auto"/>
              <w:jc w:val="both"/>
              <w:rPr>
                <w:rFonts w:ascii="Times New Roman" w:eastAsia="Times New Roman" w:hAnsi="Times New Roman"/>
                <w:iCs/>
                <w:sz w:val="18"/>
                <w:szCs w:val="18"/>
                <w:lang w:val="pl-PL" w:eastAsia="pl-PL"/>
              </w:rPr>
            </w:pPr>
          </w:p>
          <w:p w14:paraId="56A0DF4F" w14:textId="77777777" w:rsidR="006F5FB1" w:rsidRPr="00635159" w:rsidRDefault="00635159" w:rsidP="00635159">
            <w:pPr>
              <w:tabs>
                <w:tab w:val="left" w:pos="2095"/>
              </w:tabs>
              <w:spacing w:after="0" w:line="240" w:lineRule="auto"/>
              <w:jc w:val="both"/>
              <w:rPr>
                <w:rFonts w:ascii="Times New Roman" w:eastAsia="Times New Roman" w:hAnsi="Times New Roman"/>
                <w:iCs/>
                <w:sz w:val="18"/>
                <w:szCs w:val="18"/>
                <w:lang w:val="pl-PL" w:eastAsia="pl-PL"/>
              </w:rPr>
            </w:pPr>
            <w:r>
              <w:rPr>
                <w:rFonts w:ascii="Times New Roman" w:eastAsia="Times New Roman" w:hAnsi="Times New Roman"/>
                <w:iCs/>
                <w:sz w:val="18"/>
                <w:szCs w:val="18"/>
                <w:lang w:val="pl-PL" w:eastAsia="pl-PL"/>
              </w:rPr>
              <w:tab/>
            </w:r>
          </w:p>
          <w:p w14:paraId="74A3B5C8" w14:textId="77777777" w:rsidR="006F5FB1" w:rsidRPr="00635159" w:rsidRDefault="006F5FB1" w:rsidP="006F5FB1">
            <w:pPr>
              <w:spacing w:after="0" w:line="240" w:lineRule="auto"/>
              <w:jc w:val="both"/>
              <w:rPr>
                <w:rFonts w:ascii="Times New Roman" w:eastAsia="Times New Roman" w:hAnsi="Times New Roman"/>
                <w:iCs/>
                <w:sz w:val="18"/>
                <w:szCs w:val="18"/>
                <w:lang w:val="pl-PL" w:eastAsia="pl-PL"/>
              </w:rPr>
            </w:pPr>
          </w:p>
          <w:p w14:paraId="4781C2ED" w14:textId="77777777" w:rsidR="006F5FB1" w:rsidRPr="00635159" w:rsidRDefault="006F5FB1" w:rsidP="006F5FB1">
            <w:pPr>
              <w:spacing w:after="0" w:line="240" w:lineRule="auto"/>
              <w:jc w:val="both"/>
              <w:rPr>
                <w:rFonts w:ascii="Times New Roman" w:eastAsia="Times New Roman" w:hAnsi="Times New Roman"/>
                <w:iCs/>
                <w:sz w:val="18"/>
                <w:szCs w:val="18"/>
                <w:lang w:val="pl-PL" w:eastAsia="pl-PL"/>
              </w:rPr>
            </w:pPr>
          </w:p>
          <w:p w14:paraId="581FCEF2" w14:textId="77777777" w:rsidR="00E766A7" w:rsidRPr="00635159" w:rsidRDefault="00E766A7" w:rsidP="006F5FB1">
            <w:pPr>
              <w:spacing w:after="0" w:line="240" w:lineRule="auto"/>
              <w:jc w:val="both"/>
              <w:rPr>
                <w:rFonts w:ascii="Times New Roman" w:hAnsi="Times New Roman"/>
                <w:smallCaps/>
                <w:noProof/>
                <w:sz w:val="18"/>
                <w:szCs w:val="18"/>
                <w:lang w:val="pl-PL"/>
              </w:rPr>
            </w:pPr>
          </w:p>
          <w:p w14:paraId="5752F361" w14:textId="77777777" w:rsidR="006F5FB1" w:rsidRPr="00635159" w:rsidRDefault="006F5FB1" w:rsidP="006F5FB1">
            <w:pPr>
              <w:spacing w:after="0" w:line="240" w:lineRule="auto"/>
              <w:jc w:val="both"/>
              <w:rPr>
                <w:rFonts w:ascii="Times New Roman" w:hAnsi="Times New Roman"/>
                <w:smallCaps/>
                <w:noProof/>
                <w:sz w:val="18"/>
                <w:szCs w:val="18"/>
                <w:lang w:val="pl-PL"/>
              </w:rPr>
            </w:pPr>
          </w:p>
          <w:p w14:paraId="244FA56F" w14:textId="77777777" w:rsidR="006F5FB1" w:rsidRPr="00635159" w:rsidRDefault="006F5FB1" w:rsidP="006F5FB1">
            <w:pPr>
              <w:spacing w:after="0" w:line="240" w:lineRule="auto"/>
              <w:jc w:val="both"/>
              <w:rPr>
                <w:rFonts w:ascii="Times New Roman" w:hAnsi="Times New Roman"/>
                <w:smallCaps/>
                <w:noProof/>
                <w:sz w:val="18"/>
                <w:szCs w:val="18"/>
                <w:lang w:val="pl-PL"/>
              </w:rPr>
            </w:pPr>
          </w:p>
          <w:p w14:paraId="1E8A5AF5" w14:textId="77777777" w:rsidR="006F5FB1" w:rsidRPr="00635159" w:rsidRDefault="006F5FB1" w:rsidP="006F5FB1">
            <w:pPr>
              <w:spacing w:after="0" w:line="240" w:lineRule="auto"/>
              <w:jc w:val="both"/>
              <w:rPr>
                <w:rFonts w:ascii="Times New Roman" w:hAnsi="Times New Roman"/>
                <w:smallCaps/>
                <w:noProof/>
                <w:sz w:val="18"/>
                <w:szCs w:val="18"/>
                <w:lang w:val="pl-PL"/>
              </w:rPr>
            </w:pPr>
          </w:p>
          <w:p w14:paraId="3CD0355B" w14:textId="77777777" w:rsidR="006F5FB1" w:rsidRPr="00635159" w:rsidRDefault="006F5FB1" w:rsidP="006F5FB1">
            <w:pPr>
              <w:spacing w:after="0" w:line="240" w:lineRule="auto"/>
              <w:jc w:val="both"/>
              <w:rPr>
                <w:rFonts w:ascii="Times New Roman" w:hAnsi="Times New Roman"/>
                <w:smallCaps/>
                <w:noProof/>
                <w:sz w:val="18"/>
                <w:szCs w:val="18"/>
                <w:lang w:val="pl-PL"/>
              </w:rPr>
            </w:pPr>
          </w:p>
        </w:tc>
        <w:tc>
          <w:tcPr>
            <w:tcW w:w="3675" w:type="dxa"/>
            <w:tcBorders>
              <w:top w:val="nil"/>
              <w:left w:val="nil"/>
              <w:bottom w:val="nil"/>
              <w:right w:val="nil"/>
            </w:tcBorders>
          </w:tcPr>
          <w:p w14:paraId="1A9BC16C"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bl>
    <w:p w14:paraId="20D6E553" w14:textId="77EA87AD" w:rsidR="006F5FB1" w:rsidRPr="00635159" w:rsidRDefault="006F5FB1" w:rsidP="006F5FB1">
      <w:pPr>
        <w:ind w:left="142" w:hanging="142"/>
        <w:jc w:val="both"/>
        <w:rPr>
          <w:rFonts w:ascii="Times New Roman" w:hAnsi="Times New Roman"/>
          <w:sz w:val="18"/>
          <w:szCs w:val="18"/>
          <w:lang w:val="pl-PL"/>
        </w:rPr>
      </w:pPr>
      <w:r w:rsidRPr="00635159">
        <w:rPr>
          <w:rFonts w:ascii="Times New Roman" w:hAnsi="Times New Roman"/>
          <w:sz w:val="18"/>
          <w:szCs w:val="18"/>
          <w:lang w:val="pl-PL"/>
        </w:rPr>
        <w:t xml:space="preserve">W przypadku, gdy </w:t>
      </w:r>
      <w:r w:rsidR="00CF228E" w:rsidRPr="00635159">
        <w:rPr>
          <w:rFonts w:ascii="Times New Roman" w:hAnsi="Times New Roman"/>
          <w:sz w:val="18"/>
          <w:szCs w:val="18"/>
          <w:lang w:val="pl-PL"/>
        </w:rPr>
        <w:t xml:space="preserve">numer </w:t>
      </w:r>
      <w:r w:rsidRPr="00635159">
        <w:rPr>
          <w:rFonts w:ascii="Times New Roman" w:hAnsi="Times New Roman"/>
          <w:sz w:val="18"/>
          <w:szCs w:val="18"/>
          <w:lang w:val="pl-PL"/>
        </w:rPr>
        <w:t xml:space="preserve">TIN </w:t>
      </w:r>
      <w:r w:rsidR="00F04742" w:rsidRPr="00635159">
        <w:rPr>
          <w:rFonts w:ascii="Times New Roman" w:hAnsi="Times New Roman"/>
          <w:sz w:val="18"/>
          <w:szCs w:val="18"/>
          <w:lang w:val="pl-PL"/>
        </w:rPr>
        <w:t>beneficjenta rzeczywistego</w:t>
      </w:r>
      <w:r w:rsidRPr="00635159">
        <w:rPr>
          <w:rFonts w:ascii="Times New Roman" w:hAnsi="Times New Roman"/>
          <w:sz w:val="18"/>
          <w:szCs w:val="18"/>
          <w:lang w:val="pl-PL"/>
        </w:rPr>
        <w:t xml:space="preserve"> jest niedostępny proszę zaznaczyć odpowiedni powód A, B lub C wskazany poniżej: </w:t>
      </w:r>
    </w:p>
    <w:p w14:paraId="6F285A9F" w14:textId="77777777" w:rsidR="006F5FB1" w:rsidRPr="00635159" w:rsidRDefault="009D540E" w:rsidP="006F5FB1">
      <w:pPr>
        <w:tabs>
          <w:tab w:val="left" w:pos="1418"/>
        </w:tabs>
        <w:ind w:left="142"/>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A</w:t>
      </w:r>
      <w:r w:rsidR="006F5FB1" w:rsidRPr="00635159">
        <w:rPr>
          <w:rFonts w:ascii="Times New Roman" w:hAnsi="Times New Roman"/>
          <w:sz w:val="18"/>
          <w:szCs w:val="18"/>
          <w:lang w:val="pl-PL"/>
        </w:rPr>
        <w:t xml:space="preserve"> </w:t>
      </w:r>
      <w:r w:rsidR="006F5FB1" w:rsidRPr="00635159">
        <w:rPr>
          <w:rFonts w:ascii="Times New Roman" w:hAnsi="Times New Roman"/>
          <w:sz w:val="18"/>
          <w:szCs w:val="18"/>
          <w:lang w:val="pl-PL"/>
        </w:rPr>
        <w:tab/>
        <w:t xml:space="preserve">Państwo, w którym </w:t>
      </w:r>
      <w:r w:rsidR="00F04742" w:rsidRPr="00635159">
        <w:rPr>
          <w:rFonts w:ascii="Times New Roman" w:hAnsi="Times New Roman"/>
          <w:sz w:val="18"/>
          <w:szCs w:val="18"/>
          <w:lang w:val="pl-PL"/>
        </w:rPr>
        <w:t>beneficjent rzeczywisty</w:t>
      </w:r>
      <w:r w:rsidR="006F5FB1" w:rsidRPr="00635159">
        <w:rPr>
          <w:rFonts w:ascii="Times New Roman" w:hAnsi="Times New Roman"/>
          <w:sz w:val="18"/>
          <w:szCs w:val="18"/>
          <w:lang w:val="pl-PL"/>
        </w:rPr>
        <w:t xml:space="preserve"> jest rezydentem, nie </w:t>
      </w:r>
      <w:r w:rsidR="00CF228E" w:rsidRPr="00635159">
        <w:rPr>
          <w:rFonts w:ascii="Times New Roman" w:hAnsi="Times New Roman"/>
          <w:sz w:val="18"/>
          <w:szCs w:val="18"/>
          <w:lang w:val="pl-PL"/>
        </w:rPr>
        <w:t>stosuje numerów TIN dla identyfikacji osób fizycznych lub podmiotu w celach podatkowych</w:t>
      </w:r>
      <w:r w:rsidR="006F5FB1" w:rsidRPr="00635159">
        <w:rPr>
          <w:rFonts w:ascii="Times New Roman" w:hAnsi="Times New Roman"/>
          <w:sz w:val="18"/>
          <w:szCs w:val="18"/>
          <w:lang w:val="pl-PL"/>
        </w:rPr>
        <w:t>.</w:t>
      </w:r>
    </w:p>
    <w:p w14:paraId="7A296BD0" w14:textId="77777777" w:rsidR="006F5FB1" w:rsidRPr="00635159" w:rsidRDefault="009D540E" w:rsidP="006F5FB1">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B</w:t>
      </w:r>
      <w:r w:rsidR="006F5FB1" w:rsidRPr="00635159">
        <w:rPr>
          <w:rFonts w:ascii="Times New Roman" w:hAnsi="Times New Roman"/>
          <w:sz w:val="18"/>
          <w:szCs w:val="18"/>
          <w:lang w:val="pl-PL"/>
        </w:rPr>
        <w:tab/>
      </w:r>
      <w:r w:rsidR="00F04742" w:rsidRPr="00635159">
        <w:rPr>
          <w:rFonts w:ascii="Times New Roman" w:hAnsi="Times New Roman"/>
          <w:sz w:val="18"/>
          <w:szCs w:val="18"/>
          <w:lang w:val="pl-PL"/>
        </w:rPr>
        <w:t>Beneficjent rzeczywisty</w:t>
      </w:r>
      <w:r w:rsidR="006F5FB1" w:rsidRPr="00635159">
        <w:rPr>
          <w:rFonts w:ascii="Times New Roman" w:hAnsi="Times New Roman"/>
          <w:sz w:val="18"/>
          <w:szCs w:val="18"/>
          <w:lang w:val="pl-PL"/>
        </w:rPr>
        <w:t xml:space="preserve"> nie jest w wstanie uzyskać </w:t>
      </w:r>
      <w:r w:rsidR="00B27C0E" w:rsidRPr="00635159">
        <w:rPr>
          <w:rFonts w:ascii="Times New Roman" w:hAnsi="Times New Roman"/>
          <w:sz w:val="18"/>
          <w:szCs w:val="18"/>
          <w:lang w:val="pl-PL"/>
        </w:rPr>
        <w:t xml:space="preserve">numeru </w:t>
      </w:r>
      <w:r w:rsidR="006F5FB1" w:rsidRPr="00635159">
        <w:rPr>
          <w:rFonts w:ascii="Times New Roman" w:hAnsi="Times New Roman"/>
          <w:sz w:val="18"/>
          <w:szCs w:val="18"/>
          <w:lang w:val="pl-PL"/>
        </w:rPr>
        <w:t>TIN (w przypadku wybrania tej opcji poniżej należy wskazać przyczyny:</w:t>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6F5FB1" w:rsidRPr="00635159" w14:paraId="58A67AC8" w14:textId="77777777" w:rsidTr="006F5FB1">
        <w:trPr>
          <w:trHeight w:val="294"/>
        </w:trPr>
        <w:tc>
          <w:tcPr>
            <w:tcW w:w="10060" w:type="dxa"/>
            <w:hideMark/>
          </w:tcPr>
          <w:p w14:paraId="2219F3B0" w14:textId="77777777" w:rsidR="006F5FB1" w:rsidRPr="00635159" w:rsidRDefault="009D540E" w:rsidP="006F5FB1">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6F5FB1"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5F1A7CDE" w14:textId="77777777" w:rsidTr="006F5FB1">
        <w:trPr>
          <w:trHeight w:val="294"/>
        </w:trPr>
        <w:tc>
          <w:tcPr>
            <w:tcW w:w="10060" w:type="dxa"/>
            <w:hideMark/>
          </w:tcPr>
          <w:p w14:paraId="05C12E51" w14:textId="77777777" w:rsidR="006F5FB1" w:rsidRPr="00635159" w:rsidRDefault="009D540E" w:rsidP="006F5FB1">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6F5FB1"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16352745" w14:textId="77777777" w:rsidR="006F5FB1" w:rsidRPr="00635159" w:rsidRDefault="006F5FB1" w:rsidP="006F5FB1">
      <w:pPr>
        <w:ind w:left="1418" w:hanging="1276"/>
        <w:jc w:val="both"/>
        <w:rPr>
          <w:rFonts w:ascii="Times New Roman" w:hAnsi="Times New Roman"/>
          <w:sz w:val="18"/>
          <w:szCs w:val="18"/>
          <w:lang w:val="pl-PL"/>
        </w:rPr>
      </w:pPr>
    </w:p>
    <w:p w14:paraId="103034A5" w14:textId="77777777" w:rsidR="006F5FB1" w:rsidRPr="00635159" w:rsidRDefault="009D540E" w:rsidP="006F5FB1">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C</w:t>
      </w:r>
      <w:r w:rsidR="006F5FB1" w:rsidRPr="00635159">
        <w:rPr>
          <w:rFonts w:ascii="Times New Roman" w:hAnsi="Times New Roman"/>
          <w:b/>
          <w:sz w:val="18"/>
          <w:szCs w:val="18"/>
          <w:lang w:val="pl-PL"/>
        </w:rPr>
        <w:tab/>
      </w:r>
      <w:r w:rsidR="006F5FB1" w:rsidRPr="00635159">
        <w:rPr>
          <w:rFonts w:ascii="Times New Roman" w:hAnsi="Times New Roman"/>
          <w:sz w:val="18"/>
          <w:szCs w:val="18"/>
          <w:lang w:val="pl-PL"/>
        </w:rPr>
        <w:t xml:space="preserve">TIN nie jest wymagany. Uwaga: ten powód można wybrać tylko w przypadku, jeżeli prawo krajowe państwa rezydencji nie </w:t>
      </w:r>
      <w:r w:rsidR="00B27C0E" w:rsidRPr="00635159">
        <w:rPr>
          <w:rFonts w:ascii="Times New Roman" w:hAnsi="Times New Roman"/>
          <w:sz w:val="18"/>
          <w:szCs w:val="18"/>
          <w:lang w:val="pl-PL"/>
        </w:rPr>
        <w:t>nakłada na osoby fizyczne lub podmioty obowiązku ubiegania się oraz posługiwania się numerami TIN w celach podatkowych</w:t>
      </w:r>
      <w:r w:rsidR="006F5FB1" w:rsidRPr="00635159">
        <w:rPr>
          <w:rFonts w:ascii="Times New Roman" w:hAnsi="Times New Roman"/>
          <w:sz w:val="18"/>
          <w:szCs w:val="18"/>
          <w:lang w:val="pl-PL"/>
        </w:rPr>
        <w:t xml:space="preserve"> (np. gdy zgodnie z prawem tego państwa podanie TIN jest dobrowolne).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237"/>
      </w:tblGrid>
      <w:tr w:rsidR="006F5FB1" w:rsidRPr="00450BCA" w14:paraId="6C90D9BF" w14:textId="77777777" w:rsidTr="006F5FB1">
        <w:tc>
          <w:tcPr>
            <w:tcW w:w="3686" w:type="dxa"/>
            <w:gridSpan w:val="2"/>
          </w:tcPr>
          <w:p w14:paraId="246068B9"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Państwo rezydencji podatkowej</w:t>
            </w:r>
          </w:p>
          <w:p w14:paraId="219E3F53" w14:textId="77777777" w:rsidR="006F5FB1" w:rsidRPr="00635159" w:rsidRDefault="006F5FB1" w:rsidP="006F5FB1">
            <w:pPr>
              <w:spacing w:line="240" w:lineRule="auto"/>
              <w:rPr>
                <w:rFonts w:ascii="Times New Roman" w:hAnsi="Times New Roman"/>
                <w:sz w:val="18"/>
                <w:szCs w:val="18"/>
                <w:lang w:val="pl-PL"/>
              </w:rPr>
            </w:pPr>
          </w:p>
        </w:tc>
        <w:tc>
          <w:tcPr>
            <w:tcW w:w="6237" w:type="dxa"/>
          </w:tcPr>
          <w:p w14:paraId="4EF01CE2"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W przypadku braku TIN podać powód A, B lub C</w:t>
            </w:r>
          </w:p>
        </w:tc>
      </w:tr>
      <w:tr w:rsidR="006F5FB1" w:rsidRPr="00635159" w14:paraId="740EC70C" w14:textId="77777777" w:rsidTr="006F5FB1">
        <w:tc>
          <w:tcPr>
            <w:tcW w:w="567" w:type="dxa"/>
          </w:tcPr>
          <w:p w14:paraId="0BFE77D1"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1</w:t>
            </w:r>
          </w:p>
        </w:tc>
        <w:tc>
          <w:tcPr>
            <w:tcW w:w="3119" w:type="dxa"/>
          </w:tcPr>
          <w:p w14:paraId="3C47311E" w14:textId="7B63F367"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12341B7A" w14:textId="0970190C"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6818C2AA" w14:textId="77777777" w:rsidTr="006F5FB1">
        <w:tc>
          <w:tcPr>
            <w:tcW w:w="567" w:type="dxa"/>
          </w:tcPr>
          <w:p w14:paraId="75F70C3F"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2</w:t>
            </w:r>
          </w:p>
        </w:tc>
        <w:tc>
          <w:tcPr>
            <w:tcW w:w="3119" w:type="dxa"/>
          </w:tcPr>
          <w:p w14:paraId="219DB484" w14:textId="447DA47D"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3A22E786" w14:textId="2C7D9D87"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21A1CFD0" w14:textId="77777777" w:rsidTr="006F5FB1">
        <w:tc>
          <w:tcPr>
            <w:tcW w:w="567" w:type="dxa"/>
          </w:tcPr>
          <w:p w14:paraId="18F0DC6F"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3</w:t>
            </w:r>
          </w:p>
        </w:tc>
        <w:tc>
          <w:tcPr>
            <w:tcW w:w="3119" w:type="dxa"/>
          </w:tcPr>
          <w:p w14:paraId="6B455EA5" w14:textId="231C22CF"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5F4CD55A" w14:textId="6A111869"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57AE2A8A" w14:textId="77777777" w:rsidR="006F5FB1" w:rsidRPr="00635159" w:rsidRDefault="006F5FB1" w:rsidP="006F5FB1">
      <w:pPr>
        <w:pStyle w:val="Akapitzlist"/>
        <w:autoSpaceDE w:val="0"/>
        <w:autoSpaceDN w:val="0"/>
        <w:adjustRightInd w:val="0"/>
        <w:spacing w:before="240" w:after="120" w:line="240" w:lineRule="auto"/>
        <w:ind w:left="720"/>
        <w:rPr>
          <w:rFonts w:ascii="Times New Roman" w:hAnsi="Times New Roman"/>
          <w:b/>
          <w:sz w:val="18"/>
          <w:szCs w:val="18"/>
        </w:rPr>
      </w:pPr>
    </w:p>
    <w:p w14:paraId="4FA2D104" w14:textId="77777777" w:rsidR="00E766A7" w:rsidRPr="00635159" w:rsidRDefault="00E766A7" w:rsidP="00E766A7">
      <w:pPr>
        <w:pStyle w:val="Akapitzlist"/>
        <w:numPr>
          <w:ilvl w:val="0"/>
          <w:numId w:val="8"/>
        </w:numPr>
        <w:autoSpaceDE w:val="0"/>
        <w:autoSpaceDN w:val="0"/>
        <w:adjustRightInd w:val="0"/>
        <w:spacing w:before="240" w:after="120" w:line="240" w:lineRule="auto"/>
        <w:jc w:val="both"/>
        <w:rPr>
          <w:rFonts w:ascii="Times New Roman" w:hAnsi="Times New Roman"/>
          <w:b/>
          <w:sz w:val="18"/>
          <w:szCs w:val="18"/>
        </w:rPr>
      </w:pPr>
      <w:r w:rsidRPr="00635159">
        <w:rPr>
          <w:rFonts w:ascii="Times New Roman" w:hAnsi="Times New Roman"/>
          <w:b/>
          <w:sz w:val="18"/>
          <w:szCs w:val="18"/>
        </w:rPr>
        <w:t>Beneficjent rzeczywisty 3</w:t>
      </w:r>
    </w:p>
    <w:tbl>
      <w:tblPr>
        <w:tblW w:w="0" w:type="auto"/>
        <w:tblLook w:val="04A0" w:firstRow="1" w:lastRow="0" w:firstColumn="1" w:lastColumn="0" w:noHBand="0" w:noVBand="1"/>
      </w:tblPr>
      <w:tblGrid>
        <w:gridCol w:w="9062"/>
      </w:tblGrid>
      <w:tr w:rsidR="00E766A7" w:rsidRPr="00635159" w14:paraId="1763D81A" w14:textId="77777777" w:rsidTr="00810249">
        <w:trPr>
          <w:trHeight w:hRule="exact" w:val="68"/>
        </w:trPr>
        <w:tc>
          <w:tcPr>
            <w:tcW w:w="9062" w:type="dxa"/>
            <w:vAlign w:val="center"/>
          </w:tcPr>
          <w:p w14:paraId="34395AF9" w14:textId="77777777" w:rsidR="00E766A7" w:rsidRPr="00635159" w:rsidRDefault="00E766A7" w:rsidP="00810249">
            <w:pPr>
              <w:spacing w:after="0" w:line="240" w:lineRule="auto"/>
              <w:rPr>
                <w:rFonts w:ascii="Times New Roman" w:eastAsia="Times New Roman" w:hAnsi="Times New Roman"/>
                <w:sz w:val="18"/>
                <w:szCs w:val="18"/>
                <w:lang w:val="pl-PL" w:eastAsia="pl-PL"/>
              </w:rPr>
            </w:pPr>
          </w:p>
        </w:tc>
      </w:tr>
    </w:tbl>
    <w:p w14:paraId="6C662885" w14:textId="77777777" w:rsidR="0050307E" w:rsidRPr="00635159" w:rsidRDefault="0050307E" w:rsidP="0050307E">
      <w:pPr>
        <w:spacing w:after="0"/>
        <w:rPr>
          <w:rFonts w:ascii="Times New Roman" w:hAnsi="Times New Roman"/>
          <w:vanish/>
          <w:lang w:val="pl-PL"/>
        </w:rPr>
      </w:pPr>
    </w:p>
    <w:tbl>
      <w:tblPr>
        <w:tblpPr w:leftFromText="141" w:rightFromText="141" w:vertAnchor="text" w:tblpY="1"/>
        <w:tblOverlap w:val="never"/>
        <w:tblW w:w="4931" w:type="pct"/>
        <w:tblCellMar>
          <w:bottom w:w="57" w:type="dxa"/>
        </w:tblCellMar>
        <w:tblLook w:val="04A0" w:firstRow="1" w:lastRow="0" w:firstColumn="1" w:lastColumn="0" w:noHBand="0" w:noVBand="1"/>
      </w:tblPr>
      <w:tblGrid>
        <w:gridCol w:w="6097"/>
        <w:gridCol w:w="3856"/>
      </w:tblGrid>
      <w:tr w:rsidR="00E766A7" w:rsidRPr="00635159" w14:paraId="42D17FF4" w14:textId="77777777" w:rsidTr="003A08AC">
        <w:trPr>
          <w:trHeight w:val="429"/>
        </w:trPr>
        <w:tc>
          <w:tcPr>
            <w:tcW w:w="9953" w:type="dxa"/>
            <w:gridSpan w:val="2"/>
            <w:hideMark/>
          </w:tcPr>
          <w:p w14:paraId="262D76AC"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1"/>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392E5DCE" w14:textId="77777777" w:rsidR="00E766A7" w:rsidRPr="00635159" w:rsidRDefault="00E766A7" w:rsidP="00734B82">
            <w:pPr>
              <w:rPr>
                <w:rFonts w:ascii="Times New Roman" w:hAnsi="Times New Roman"/>
                <w:sz w:val="18"/>
                <w:szCs w:val="18"/>
                <w:lang w:val="pl-PL"/>
              </w:rPr>
            </w:pPr>
            <w:r w:rsidRPr="00635159">
              <w:rPr>
                <w:rFonts w:ascii="Times New Roman" w:hAnsi="Times New Roman"/>
                <w:sz w:val="18"/>
                <w:szCs w:val="18"/>
                <w:lang w:val="pl-PL"/>
              </w:rPr>
              <w:t xml:space="preserve">Imię (imiona) i nazwisko </w:t>
            </w:r>
          </w:p>
        </w:tc>
      </w:tr>
      <w:tr w:rsidR="00E766A7" w:rsidRPr="00635159" w14:paraId="31CF9339" w14:textId="77777777" w:rsidTr="003A08AC">
        <w:tc>
          <w:tcPr>
            <w:tcW w:w="9953" w:type="dxa"/>
            <w:gridSpan w:val="2"/>
            <w:hideMark/>
          </w:tcPr>
          <w:p w14:paraId="7A267E7E" w14:textId="77777777" w:rsidR="00E766A7" w:rsidRPr="00635159" w:rsidRDefault="00E766A7" w:rsidP="00734B82">
            <w:pPr>
              <w:rPr>
                <w:rFonts w:ascii="Times New Roman" w:hAnsi="Times New Roman"/>
                <w:sz w:val="18"/>
                <w:szCs w:val="18"/>
                <w:lang w:val="pl-PL"/>
              </w:rPr>
            </w:pPr>
          </w:p>
        </w:tc>
      </w:tr>
      <w:tr w:rsidR="00E766A7" w:rsidRPr="00635159" w14:paraId="59EFD167" w14:textId="77777777" w:rsidTr="003A08AC">
        <w:trPr>
          <w:trHeight w:val="386"/>
        </w:trPr>
        <w:tc>
          <w:tcPr>
            <w:tcW w:w="6097" w:type="dxa"/>
          </w:tcPr>
          <w:p w14:paraId="034FB778"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243E2E31"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Miejsce urodzenia (kraj, miejscowość)</w:t>
            </w:r>
          </w:p>
        </w:tc>
        <w:tc>
          <w:tcPr>
            <w:tcW w:w="3856" w:type="dxa"/>
          </w:tcPr>
          <w:p w14:paraId="007EDF1B"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1E41B600"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Data urodzenia</w:t>
            </w:r>
          </w:p>
        </w:tc>
      </w:tr>
      <w:tr w:rsidR="00E766A7" w:rsidRPr="00635159" w14:paraId="6EFF40EE" w14:textId="77777777" w:rsidTr="003A08AC">
        <w:trPr>
          <w:trHeight w:val="434"/>
        </w:trPr>
        <w:tc>
          <w:tcPr>
            <w:tcW w:w="9953" w:type="dxa"/>
            <w:gridSpan w:val="2"/>
            <w:hideMark/>
          </w:tcPr>
          <w:p w14:paraId="6041329F"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403FE9F5" w14:textId="77777777" w:rsidR="00E766A7" w:rsidRPr="00635159" w:rsidRDefault="00165616" w:rsidP="00165616">
            <w:pPr>
              <w:rPr>
                <w:rFonts w:ascii="Times New Roman" w:hAnsi="Times New Roman"/>
                <w:sz w:val="18"/>
                <w:szCs w:val="18"/>
                <w:lang w:val="pl-PL"/>
              </w:rPr>
            </w:pPr>
            <w:r w:rsidRPr="00635159">
              <w:rPr>
                <w:rFonts w:ascii="Times New Roman" w:hAnsi="Times New Roman"/>
                <w:sz w:val="18"/>
                <w:szCs w:val="18"/>
                <w:lang w:val="pl-PL"/>
              </w:rPr>
              <w:t>Adres zamieszkania</w:t>
            </w:r>
          </w:p>
        </w:tc>
      </w:tr>
      <w:tr w:rsidR="00E766A7" w:rsidRPr="00635159" w14:paraId="0BD38370" w14:textId="77777777" w:rsidTr="003A08AC">
        <w:tc>
          <w:tcPr>
            <w:tcW w:w="9953" w:type="dxa"/>
            <w:gridSpan w:val="2"/>
            <w:hideMark/>
          </w:tcPr>
          <w:p w14:paraId="516ADE00" w14:textId="77777777" w:rsidR="00E766A7" w:rsidRPr="00635159" w:rsidRDefault="00E766A7" w:rsidP="00734B82">
            <w:pPr>
              <w:rPr>
                <w:rFonts w:ascii="Times New Roman" w:hAnsi="Times New Roman"/>
                <w:sz w:val="18"/>
                <w:szCs w:val="18"/>
                <w:lang w:val="pl-PL"/>
              </w:rPr>
            </w:pPr>
          </w:p>
        </w:tc>
      </w:tr>
      <w:tr w:rsidR="003A08AC" w:rsidRPr="00635159" w14:paraId="05E28270" w14:textId="77777777" w:rsidTr="003A08AC">
        <w:trPr>
          <w:trHeight w:val="294"/>
        </w:trPr>
        <w:tc>
          <w:tcPr>
            <w:tcW w:w="9953" w:type="dxa"/>
            <w:gridSpan w:val="2"/>
            <w:hideMark/>
          </w:tcPr>
          <w:p w14:paraId="4C662692" w14:textId="77777777" w:rsidR="003A08AC"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3A08A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Pr="00635159">
              <w:rPr>
                <w:rFonts w:ascii="Times New Roman" w:hAnsi="Times New Roman"/>
                <w:sz w:val="18"/>
                <w:szCs w:val="18"/>
              </w:rPr>
              <w:fldChar w:fldCharType="end"/>
            </w:r>
          </w:p>
        </w:tc>
      </w:tr>
      <w:tr w:rsidR="003A08AC" w:rsidRPr="00450BCA" w14:paraId="2CF78FF0" w14:textId="77777777" w:rsidTr="003A08AC">
        <w:tc>
          <w:tcPr>
            <w:tcW w:w="9953" w:type="dxa"/>
            <w:gridSpan w:val="2"/>
          </w:tcPr>
          <w:p w14:paraId="5DB2BC88" w14:textId="77777777" w:rsidR="003A08AC" w:rsidRPr="00635159" w:rsidRDefault="003A08AC" w:rsidP="00734B82">
            <w:pPr>
              <w:rPr>
                <w:rFonts w:ascii="Times New Roman" w:hAnsi="Times New Roman"/>
                <w:sz w:val="18"/>
                <w:szCs w:val="18"/>
                <w:lang w:val="pl-PL"/>
              </w:rPr>
            </w:pPr>
            <w:r w:rsidRPr="00635159">
              <w:rPr>
                <w:rFonts w:ascii="Times New Roman" w:hAnsi="Times New Roman"/>
                <w:sz w:val="18"/>
                <w:szCs w:val="18"/>
                <w:lang w:val="pl-PL"/>
              </w:rPr>
              <w:t xml:space="preserve">Numer i seria dokumentu stwierdzającego tożsamość </w:t>
            </w:r>
          </w:p>
        </w:tc>
      </w:tr>
    </w:tbl>
    <w:p w14:paraId="3059BE8F" w14:textId="77777777" w:rsidR="0050307E" w:rsidRPr="00635159" w:rsidRDefault="0050307E" w:rsidP="0050307E">
      <w:pPr>
        <w:spacing w:after="0"/>
        <w:rPr>
          <w:rFonts w:ascii="Times New Roman" w:hAnsi="Times New Roman"/>
          <w:vanish/>
          <w:lang w:val="pl-PL"/>
        </w:rPr>
      </w:pPr>
    </w:p>
    <w:tbl>
      <w:tblPr>
        <w:tblW w:w="0" w:type="auto"/>
        <w:tblLook w:val="04A0" w:firstRow="1" w:lastRow="0" w:firstColumn="1" w:lastColumn="0" w:noHBand="0" w:noVBand="1"/>
      </w:tblPr>
      <w:tblGrid>
        <w:gridCol w:w="4531"/>
        <w:gridCol w:w="856"/>
        <w:gridCol w:w="3675"/>
      </w:tblGrid>
      <w:tr w:rsidR="00E766A7" w:rsidRPr="00450BCA" w14:paraId="6B047F50" w14:textId="77777777" w:rsidTr="006345A4">
        <w:trPr>
          <w:trHeight w:hRule="exact" w:val="446"/>
        </w:trPr>
        <w:tc>
          <w:tcPr>
            <w:tcW w:w="4531" w:type="dxa"/>
          </w:tcPr>
          <w:p w14:paraId="7DF03BA7"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042D6F5B"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głównej rezydencji podatkowej</w:t>
            </w:r>
            <w:r w:rsidR="00F04742" w:rsidRPr="00635159">
              <w:rPr>
                <w:rFonts w:ascii="Times New Roman" w:eastAsia="Times New Roman" w:hAnsi="Times New Roman"/>
                <w:iCs/>
                <w:sz w:val="18"/>
                <w:szCs w:val="18"/>
                <w:lang w:val="pl-PL" w:eastAsia="pl-PL"/>
              </w:rPr>
              <w:t xml:space="preserve"> 1</w:t>
            </w:r>
          </w:p>
        </w:tc>
        <w:tc>
          <w:tcPr>
            <w:tcW w:w="4531" w:type="dxa"/>
            <w:gridSpan w:val="2"/>
          </w:tcPr>
          <w:p w14:paraId="5E15A8EF"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7FFEBF79"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głównej rezydencji podatkowej</w:t>
            </w:r>
          </w:p>
        </w:tc>
      </w:tr>
      <w:tr w:rsidR="00E766A7" w:rsidRPr="00450BCA" w14:paraId="4EC99F7B" w14:textId="77777777" w:rsidTr="006345A4">
        <w:trPr>
          <w:trHeight w:hRule="exact" w:val="374"/>
        </w:trPr>
        <w:tc>
          <w:tcPr>
            <w:tcW w:w="5387" w:type="dxa"/>
            <w:gridSpan w:val="2"/>
          </w:tcPr>
          <w:p w14:paraId="269511BB" w14:textId="77777777" w:rsidR="00E766A7" w:rsidRPr="00635159" w:rsidRDefault="00E766A7" w:rsidP="00810249">
            <w:pPr>
              <w:spacing w:after="0" w:line="240" w:lineRule="auto"/>
              <w:jc w:val="both"/>
              <w:rPr>
                <w:rFonts w:ascii="Times New Roman" w:eastAsia="Times New Roman" w:hAnsi="Times New Roman"/>
                <w:iCs/>
                <w:sz w:val="18"/>
                <w:szCs w:val="18"/>
                <w:lang w:val="pl-PL" w:eastAsia="pl-PL"/>
              </w:rPr>
            </w:pPr>
          </w:p>
          <w:p w14:paraId="3FD5FB8A" w14:textId="77777777" w:rsidR="00E766A7" w:rsidRPr="00635159" w:rsidRDefault="00E766A7" w:rsidP="00810249">
            <w:pPr>
              <w:pStyle w:val="PKOWypelnianiepodkreslone"/>
              <w:pBdr>
                <w:left w:val="none" w:sz="0" w:space="0" w:color="auto"/>
                <w:bottom w:val="none" w:sz="0" w:space="0" w:color="auto"/>
                <w:right w:val="none" w:sz="0" w:space="0" w:color="auto"/>
              </w:pBdr>
              <w:rPr>
                <w:rFonts w:ascii="Times New Roman" w:hAnsi="Times New Roman"/>
                <w:smallCaps w:val="0"/>
                <w:noProof/>
                <w:color w:val="auto"/>
                <w:sz w:val="18"/>
                <w:szCs w:val="18"/>
              </w:rPr>
            </w:pPr>
          </w:p>
        </w:tc>
        <w:tc>
          <w:tcPr>
            <w:tcW w:w="3675" w:type="dxa"/>
          </w:tcPr>
          <w:p w14:paraId="0F1FB75A"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bl>
    <w:p w14:paraId="27F81CD5" w14:textId="77777777" w:rsidR="00E766A7" w:rsidRPr="00635159" w:rsidRDefault="00E766A7" w:rsidP="00E766A7">
      <w:pPr>
        <w:autoSpaceDE w:val="0"/>
        <w:autoSpaceDN w:val="0"/>
        <w:adjustRightInd w:val="0"/>
        <w:spacing w:before="360" w:after="120" w:line="240" w:lineRule="auto"/>
        <w:jc w:val="both"/>
        <w:rPr>
          <w:rFonts w:ascii="Times New Roman" w:hAnsi="Times New Roman"/>
          <w:sz w:val="18"/>
          <w:szCs w:val="18"/>
          <w:lang w:val="pl-PL"/>
        </w:rPr>
      </w:pPr>
      <w:r w:rsidRPr="00635159">
        <w:rPr>
          <w:rFonts w:ascii="Times New Roman" w:hAnsi="Times New Roman"/>
          <w:sz w:val="18"/>
          <w:szCs w:val="18"/>
          <w:lang w:val="pl-PL"/>
        </w:rPr>
        <w:t>Czy beneficjent rzeczywisty jest rezydentem podatkowym również w innych krajach? Jeżeli TAK, prosimy o wskazanie tych krajów.</w:t>
      </w:r>
    </w:p>
    <w:tbl>
      <w:tblPr>
        <w:tblW w:w="0" w:type="auto"/>
        <w:tblLook w:val="04A0" w:firstRow="1" w:lastRow="0" w:firstColumn="1" w:lastColumn="0" w:noHBand="0" w:noVBand="1"/>
      </w:tblPr>
      <w:tblGrid>
        <w:gridCol w:w="4531"/>
        <w:gridCol w:w="4531"/>
      </w:tblGrid>
      <w:tr w:rsidR="00E766A7" w:rsidRPr="00450BCA" w14:paraId="35CF6773" w14:textId="77777777" w:rsidTr="00810249">
        <w:trPr>
          <w:trHeight w:hRule="exact" w:val="643"/>
        </w:trPr>
        <w:tc>
          <w:tcPr>
            <w:tcW w:w="4531" w:type="dxa"/>
          </w:tcPr>
          <w:p w14:paraId="7476E779"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109B13D5"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2</w:t>
            </w:r>
          </w:p>
        </w:tc>
        <w:tc>
          <w:tcPr>
            <w:tcW w:w="4531" w:type="dxa"/>
          </w:tcPr>
          <w:p w14:paraId="2854840F"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4D5AF755"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2</w:t>
            </w:r>
          </w:p>
        </w:tc>
      </w:tr>
    </w:tbl>
    <w:p w14:paraId="70C06C02" w14:textId="77777777" w:rsidR="00165616" w:rsidRPr="00635159" w:rsidRDefault="00165616">
      <w:pPr>
        <w:rPr>
          <w:rFonts w:ascii="Times New Roman" w:hAnsi="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766A7" w:rsidRPr="00450BCA" w14:paraId="64DD8035" w14:textId="77777777" w:rsidTr="00810249">
        <w:trPr>
          <w:trHeight w:hRule="exact" w:val="712"/>
        </w:trPr>
        <w:tc>
          <w:tcPr>
            <w:tcW w:w="4531" w:type="dxa"/>
            <w:tcBorders>
              <w:top w:val="nil"/>
              <w:left w:val="nil"/>
              <w:bottom w:val="nil"/>
              <w:right w:val="nil"/>
            </w:tcBorders>
          </w:tcPr>
          <w:p w14:paraId="20FC82A3"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122C6F13"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3</w:t>
            </w:r>
          </w:p>
        </w:tc>
        <w:tc>
          <w:tcPr>
            <w:tcW w:w="4531" w:type="dxa"/>
            <w:tcBorders>
              <w:top w:val="nil"/>
              <w:left w:val="nil"/>
              <w:bottom w:val="nil"/>
              <w:right w:val="nil"/>
            </w:tcBorders>
          </w:tcPr>
          <w:p w14:paraId="4DADE6CC"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37BF11C"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3</w:t>
            </w:r>
          </w:p>
        </w:tc>
      </w:tr>
    </w:tbl>
    <w:p w14:paraId="208C6492" w14:textId="77777777" w:rsidR="006345A4" w:rsidRPr="00635159" w:rsidRDefault="006345A4" w:rsidP="00E82DE6">
      <w:pPr>
        <w:ind w:left="142" w:hanging="142"/>
        <w:jc w:val="both"/>
        <w:rPr>
          <w:rFonts w:ascii="Times New Roman" w:hAnsi="Times New Roman"/>
          <w:sz w:val="18"/>
          <w:szCs w:val="18"/>
          <w:lang w:val="pl-PL"/>
        </w:rPr>
      </w:pPr>
    </w:p>
    <w:p w14:paraId="44FAFD6B" w14:textId="77777777" w:rsidR="003E1128" w:rsidRPr="00635159" w:rsidRDefault="003E1128" w:rsidP="00822316">
      <w:pPr>
        <w:tabs>
          <w:tab w:val="left" w:pos="5891"/>
        </w:tabs>
        <w:ind w:left="142" w:hanging="142"/>
        <w:jc w:val="both"/>
        <w:rPr>
          <w:rFonts w:ascii="Times New Roman" w:hAnsi="Times New Roman"/>
          <w:sz w:val="18"/>
          <w:szCs w:val="18"/>
          <w:lang w:val="pl-PL"/>
        </w:rPr>
      </w:pPr>
      <w:r w:rsidRPr="00635159">
        <w:rPr>
          <w:rFonts w:ascii="Times New Roman" w:hAnsi="Times New Roman"/>
          <w:sz w:val="18"/>
          <w:szCs w:val="18"/>
          <w:lang w:val="pl-PL"/>
        </w:rPr>
        <w:tab/>
      </w:r>
    </w:p>
    <w:p w14:paraId="6BD8DD8A" w14:textId="77777777" w:rsidR="00E82DE6" w:rsidRPr="00635159" w:rsidRDefault="006345A4" w:rsidP="00E82DE6">
      <w:pPr>
        <w:ind w:left="142" w:hanging="142"/>
        <w:jc w:val="both"/>
        <w:rPr>
          <w:rFonts w:ascii="Times New Roman" w:hAnsi="Times New Roman"/>
          <w:sz w:val="18"/>
          <w:szCs w:val="18"/>
          <w:lang w:val="pl-PL"/>
        </w:rPr>
      </w:pPr>
      <w:r w:rsidRPr="00635159">
        <w:rPr>
          <w:rFonts w:ascii="Times New Roman" w:hAnsi="Times New Roman"/>
          <w:sz w:val="18"/>
          <w:szCs w:val="18"/>
          <w:lang w:val="pl-PL"/>
        </w:rPr>
        <w:br w:type="page"/>
      </w:r>
      <w:r w:rsidR="00E82DE6" w:rsidRPr="00635159">
        <w:rPr>
          <w:rFonts w:ascii="Times New Roman" w:hAnsi="Times New Roman"/>
          <w:sz w:val="18"/>
          <w:szCs w:val="18"/>
          <w:lang w:val="pl-PL"/>
        </w:rPr>
        <w:lastRenderedPageBreak/>
        <w:t xml:space="preserve">W przypadku, gdy </w:t>
      </w:r>
      <w:proofErr w:type="gramStart"/>
      <w:r w:rsidR="00E82DE6" w:rsidRPr="00635159">
        <w:rPr>
          <w:rFonts w:ascii="Times New Roman" w:hAnsi="Times New Roman"/>
          <w:sz w:val="18"/>
          <w:szCs w:val="18"/>
          <w:lang w:val="pl-PL"/>
        </w:rPr>
        <w:t>numer  TIN</w:t>
      </w:r>
      <w:proofErr w:type="gramEnd"/>
      <w:r w:rsidR="00E82DE6" w:rsidRPr="00635159">
        <w:rPr>
          <w:rFonts w:ascii="Times New Roman" w:hAnsi="Times New Roman"/>
          <w:sz w:val="18"/>
          <w:szCs w:val="18"/>
          <w:lang w:val="pl-PL"/>
        </w:rPr>
        <w:t xml:space="preserve"> beneficjenta rzeczywistego jest niedostępny proszę zaznaczyć odpowiedni powód A, B lub C wskazany poniżej: </w:t>
      </w:r>
    </w:p>
    <w:p w14:paraId="79B7F802" w14:textId="77777777" w:rsidR="00E82DE6" w:rsidRPr="00635159" w:rsidRDefault="009D540E" w:rsidP="00E82DE6">
      <w:pPr>
        <w:tabs>
          <w:tab w:val="left" w:pos="1418"/>
        </w:tabs>
        <w:ind w:left="142"/>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E82DE6"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E82DE6" w:rsidRPr="00635159">
        <w:rPr>
          <w:rFonts w:ascii="Times New Roman" w:hAnsi="Times New Roman"/>
          <w:sz w:val="18"/>
          <w:szCs w:val="18"/>
          <w:lang w:val="pl-PL"/>
        </w:rPr>
        <w:t xml:space="preserve"> </w:t>
      </w:r>
      <w:r w:rsidR="00E82DE6" w:rsidRPr="00635159">
        <w:rPr>
          <w:rFonts w:ascii="Times New Roman" w:hAnsi="Times New Roman"/>
          <w:b/>
          <w:sz w:val="18"/>
          <w:szCs w:val="18"/>
          <w:lang w:val="pl-PL"/>
        </w:rPr>
        <w:t>Powód A</w:t>
      </w:r>
      <w:r w:rsidR="00E82DE6" w:rsidRPr="00635159">
        <w:rPr>
          <w:rFonts w:ascii="Times New Roman" w:hAnsi="Times New Roman"/>
          <w:sz w:val="18"/>
          <w:szCs w:val="18"/>
          <w:lang w:val="pl-PL"/>
        </w:rPr>
        <w:t xml:space="preserve"> </w:t>
      </w:r>
      <w:r w:rsidR="00E82DE6" w:rsidRPr="00635159">
        <w:rPr>
          <w:rFonts w:ascii="Times New Roman" w:hAnsi="Times New Roman"/>
          <w:sz w:val="18"/>
          <w:szCs w:val="18"/>
          <w:lang w:val="pl-PL"/>
        </w:rPr>
        <w:tab/>
        <w:t>Państwo, w którym beneficjent rzeczywisty jest rezydentem, nie stosuje numerów TIN dla identyfikacji osób fizycznych lub podmiotu w celach podatkowych.</w:t>
      </w:r>
    </w:p>
    <w:p w14:paraId="21B24EC1" w14:textId="77777777" w:rsidR="00E82DE6" w:rsidRPr="00635159" w:rsidRDefault="009D540E" w:rsidP="00E82DE6">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E82DE6"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E82DE6" w:rsidRPr="00635159">
        <w:rPr>
          <w:rFonts w:ascii="Times New Roman" w:hAnsi="Times New Roman"/>
          <w:sz w:val="18"/>
          <w:szCs w:val="18"/>
          <w:lang w:val="pl-PL"/>
        </w:rPr>
        <w:t xml:space="preserve"> </w:t>
      </w:r>
      <w:r w:rsidR="00E82DE6" w:rsidRPr="00635159">
        <w:rPr>
          <w:rFonts w:ascii="Times New Roman" w:hAnsi="Times New Roman"/>
          <w:b/>
          <w:sz w:val="18"/>
          <w:szCs w:val="18"/>
          <w:lang w:val="pl-PL"/>
        </w:rPr>
        <w:t>Powód B</w:t>
      </w:r>
      <w:r w:rsidR="00E82DE6" w:rsidRPr="00635159">
        <w:rPr>
          <w:rFonts w:ascii="Times New Roman" w:hAnsi="Times New Roman"/>
          <w:sz w:val="18"/>
          <w:szCs w:val="18"/>
          <w:lang w:val="pl-PL"/>
        </w:rPr>
        <w:tab/>
        <w:t>Beneficjent rzeczywisty nie jest w wstanie uzyskać numeru TIN (w przypadku wybrania tej opcji poniżej należy wskazać przyczyny:</w:t>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E82DE6" w:rsidRPr="00635159" w14:paraId="7193F1F9" w14:textId="77777777" w:rsidTr="003271B5">
        <w:trPr>
          <w:trHeight w:val="294"/>
        </w:trPr>
        <w:tc>
          <w:tcPr>
            <w:tcW w:w="10060" w:type="dxa"/>
            <w:hideMark/>
          </w:tcPr>
          <w:p w14:paraId="5083F67D" w14:textId="77777777" w:rsidR="00E82DE6" w:rsidRPr="00635159" w:rsidRDefault="009D540E" w:rsidP="003271B5">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82DE6"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Pr="00635159">
              <w:rPr>
                <w:rFonts w:ascii="Times New Roman" w:hAnsi="Times New Roman"/>
                <w:sz w:val="18"/>
                <w:szCs w:val="18"/>
              </w:rPr>
              <w:fldChar w:fldCharType="end"/>
            </w:r>
          </w:p>
        </w:tc>
      </w:tr>
      <w:tr w:rsidR="00E82DE6" w:rsidRPr="00635159" w14:paraId="27A7C20F" w14:textId="77777777" w:rsidTr="003271B5">
        <w:trPr>
          <w:trHeight w:val="294"/>
        </w:trPr>
        <w:tc>
          <w:tcPr>
            <w:tcW w:w="10060" w:type="dxa"/>
            <w:hideMark/>
          </w:tcPr>
          <w:p w14:paraId="53B6D21F" w14:textId="77777777" w:rsidR="00E82DE6" w:rsidRPr="00635159" w:rsidRDefault="009D540E" w:rsidP="003271B5">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82DE6"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00E82DE6"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69CC8846" w14:textId="77777777" w:rsidR="00E82DE6" w:rsidRPr="00635159" w:rsidRDefault="00E82DE6" w:rsidP="00E82DE6">
      <w:pPr>
        <w:ind w:left="1418" w:hanging="1276"/>
        <w:jc w:val="both"/>
        <w:rPr>
          <w:rFonts w:ascii="Times New Roman" w:hAnsi="Times New Roman"/>
          <w:sz w:val="18"/>
          <w:szCs w:val="18"/>
          <w:lang w:val="pl-PL"/>
        </w:rPr>
      </w:pPr>
    </w:p>
    <w:p w14:paraId="6694C290" w14:textId="77777777" w:rsidR="00E82DE6" w:rsidRPr="00635159" w:rsidRDefault="009D540E" w:rsidP="00E82DE6">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E82DE6"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E82DE6" w:rsidRPr="00635159">
        <w:rPr>
          <w:rFonts w:ascii="Times New Roman" w:hAnsi="Times New Roman"/>
          <w:sz w:val="18"/>
          <w:szCs w:val="18"/>
          <w:lang w:val="pl-PL"/>
        </w:rPr>
        <w:t xml:space="preserve"> </w:t>
      </w:r>
      <w:r w:rsidR="00E82DE6" w:rsidRPr="00635159">
        <w:rPr>
          <w:rFonts w:ascii="Times New Roman" w:hAnsi="Times New Roman"/>
          <w:b/>
          <w:sz w:val="18"/>
          <w:szCs w:val="18"/>
          <w:lang w:val="pl-PL"/>
        </w:rPr>
        <w:t>Powód C</w:t>
      </w:r>
      <w:r w:rsidR="00E82DE6" w:rsidRPr="00635159">
        <w:rPr>
          <w:rFonts w:ascii="Times New Roman" w:hAnsi="Times New Roman"/>
          <w:b/>
          <w:sz w:val="18"/>
          <w:szCs w:val="18"/>
          <w:lang w:val="pl-PL"/>
        </w:rPr>
        <w:tab/>
      </w:r>
      <w:r w:rsidR="00E82DE6" w:rsidRPr="00635159">
        <w:rPr>
          <w:rFonts w:ascii="Times New Roman" w:hAnsi="Times New Roman"/>
          <w:sz w:val="18"/>
          <w:szCs w:val="18"/>
          <w:lang w:val="pl-PL"/>
        </w:rPr>
        <w:t>TIN nie jest wymagany. Uwaga: ten powód można wybrać tylko w przypadku, jeżeli prawo krajowe państwa rezydencji nie nakłada na osoby fizyczne lub podmioty obowiązku ubiegania się oraz posługiwania się numerami TIN w celach podatkowych (np. gdy zgodnie z prawem tego państwa podanie TIN jest dobrowolne).</w:t>
      </w:r>
    </w:p>
    <w:p w14:paraId="73F9060C" w14:textId="77777777" w:rsidR="00FA01F3" w:rsidRPr="00635159" w:rsidRDefault="00FA01F3" w:rsidP="006F5FB1">
      <w:pPr>
        <w:ind w:left="142" w:hanging="142"/>
        <w:jc w:val="both"/>
        <w:rPr>
          <w:rFonts w:ascii="Times New Roman" w:hAnsi="Times New Roman"/>
          <w:sz w:val="18"/>
          <w:szCs w:val="1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237"/>
      </w:tblGrid>
      <w:tr w:rsidR="006F5FB1" w:rsidRPr="00450BCA" w14:paraId="77479DA8" w14:textId="77777777" w:rsidTr="006F5FB1">
        <w:tc>
          <w:tcPr>
            <w:tcW w:w="3686" w:type="dxa"/>
            <w:gridSpan w:val="2"/>
          </w:tcPr>
          <w:p w14:paraId="3369DE3D"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Państwo rezydencji podatkowej</w:t>
            </w:r>
          </w:p>
          <w:p w14:paraId="7F7FA8F1" w14:textId="77777777" w:rsidR="006F5FB1" w:rsidRPr="00635159" w:rsidRDefault="006F5FB1" w:rsidP="006F5FB1">
            <w:pPr>
              <w:spacing w:line="240" w:lineRule="auto"/>
              <w:rPr>
                <w:rFonts w:ascii="Times New Roman" w:hAnsi="Times New Roman"/>
                <w:sz w:val="18"/>
                <w:szCs w:val="18"/>
                <w:lang w:val="pl-PL"/>
              </w:rPr>
            </w:pPr>
          </w:p>
        </w:tc>
        <w:tc>
          <w:tcPr>
            <w:tcW w:w="6237" w:type="dxa"/>
          </w:tcPr>
          <w:p w14:paraId="5F811D22"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W przypadku braku TIN podać powód A, B lub C</w:t>
            </w:r>
          </w:p>
        </w:tc>
      </w:tr>
      <w:tr w:rsidR="006F5FB1" w:rsidRPr="00635159" w14:paraId="20706A39" w14:textId="77777777" w:rsidTr="006F5FB1">
        <w:tc>
          <w:tcPr>
            <w:tcW w:w="567" w:type="dxa"/>
          </w:tcPr>
          <w:p w14:paraId="11781CFC"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1</w:t>
            </w:r>
          </w:p>
        </w:tc>
        <w:tc>
          <w:tcPr>
            <w:tcW w:w="3119" w:type="dxa"/>
          </w:tcPr>
          <w:p w14:paraId="47FCB934" w14:textId="2CE26237"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4559C892" w14:textId="7545C80A"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4210018D" w14:textId="77777777" w:rsidTr="006F5FB1">
        <w:tc>
          <w:tcPr>
            <w:tcW w:w="567" w:type="dxa"/>
          </w:tcPr>
          <w:p w14:paraId="13A7D6BD"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2</w:t>
            </w:r>
          </w:p>
        </w:tc>
        <w:tc>
          <w:tcPr>
            <w:tcW w:w="3119" w:type="dxa"/>
          </w:tcPr>
          <w:p w14:paraId="28E5D5D2" w14:textId="03DEAB4E"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1448A5DE" w14:textId="11180F90"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1AF2A410" w14:textId="77777777" w:rsidTr="006F5FB1">
        <w:tc>
          <w:tcPr>
            <w:tcW w:w="567" w:type="dxa"/>
          </w:tcPr>
          <w:p w14:paraId="7B185822"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3</w:t>
            </w:r>
          </w:p>
        </w:tc>
        <w:tc>
          <w:tcPr>
            <w:tcW w:w="3119" w:type="dxa"/>
          </w:tcPr>
          <w:p w14:paraId="6FFA0F5A" w14:textId="105E8237"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672BEB66" w14:textId="6319B864"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698CC4E3" w14:textId="77777777" w:rsidR="006F5FB1" w:rsidRPr="00635159" w:rsidRDefault="006F5FB1" w:rsidP="006F5FB1">
      <w:pPr>
        <w:pStyle w:val="Akapitzlist"/>
        <w:autoSpaceDE w:val="0"/>
        <w:autoSpaceDN w:val="0"/>
        <w:adjustRightInd w:val="0"/>
        <w:spacing w:before="240" w:after="120" w:line="240" w:lineRule="auto"/>
        <w:ind w:left="720"/>
        <w:jc w:val="both"/>
        <w:rPr>
          <w:rFonts w:ascii="Times New Roman" w:hAnsi="Times New Roman"/>
          <w:b/>
          <w:sz w:val="18"/>
          <w:szCs w:val="18"/>
        </w:rPr>
      </w:pPr>
    </w:p>
    <w:p w14:paraId="586A38D1" w14:textId="77777777" w:rsidR="00E766A7" w:rsidRPr="00635159" w:rsidRDefault="00E766A7" w:rsidP="00E766A7">
      <w:pPr>
        <w:pStyle w:val="Akapitzlist"/>
        <w:numPr>
          <w:ilvl w:val="0"/>
          <w:numId w:val="8"/>
        </w:numPr>
        <w:autoSpaceDE w:val="0"/>
        <w:autoSpaceDN w:val="0"/>
        <w:adjustRightInd w:val="0"/>
        <w:spacing w:before="240" w:after="120" w:line="240" w:lineRule="auto"/>
        <w:jc w:val="both"/>
        <w:rPr>
          <w:rFonts w:ascii="Times New Roman" w:hAnsi="Times New Roman"/>
          <w:b/>
          <w:sz w:val="18"/>
          <w:szCs w:val="18"/>
        </w:rPr>
      </w:pPr>
      <w:r w:rsidRPr="00635159">
        <w:rPr>
          <w:rFonts w:ascii="Times New Roman" w:hAnsi="Times New Roman"/>
          <w:b/>
          <w:sz w:val="18"/>
          <w:szCs w:val="18"/>
        </w:rPr>
        <w:t>Beneficjent rzeczywisty 4</w:t>
      </w:r>
    </w:p>
    <w:tbl>
      <w:tblPr>
        <w:tblW w:w="0" w:type="auto"/>
        <w:tblLook w:val="04A0" w:firstRow="1" w:lastRow="0" w:firstColumn="1" w:lastColumn="0" w:noHBand="0" w:noVBand="1"/>
      </w:tblPr>
      <w:tblGrid>
        <w:gridCol w:w="9062"/>
      </w:tblGrid>
      <w:tr w:rsidR="00E766A7" w:rsidRPr="00635159" w14:paraId="28331DEB" w14:textId="77777777" w:rsidTr="00810249">
        <w:trPr>
          <w:trHeight w:hRule="exact" w:val="68"/>
        </w:trPr>
        <w:tc>
          <w:tcPr>
            <w:tcW w:w="9062" w:type="dxa"/>
            <w:vAlign w:val="center"/>
          </w:tcPr>
          <w:p w14:paraId="7E128988" w14:textId="77777777" w:rsidR="00E766A7" w:rsidRPr="00635159" w:rsidRDefault="00E766A7" w:rsidP="00810249">
            <w:pPr>
              <w:spacing w:after="0" w:line="240" w:lineRule="auto"/>
              <w:rPr>
                <w:rFonts w:ascii="Times New Roman" w:eastAsia="Times New Roman" w:hAnsi="Times New Roman"/>
                <w:sz w:val="18"/>
                <w:szCs w:val="18"/>
                <w:lang w:val="pl-PL" w:eastAsia="pl-PL"/>
              </w:rPr>
            </w:pPr>
          </w:p>
        </w:tc>
      </w:tr>
    </w:tbl>
    <w:p w14:paraId="4C0F8F6C" w14:textId="77777777" w:rsidR="0050307E" w:rsidRPr="00635159" w:rsidRDefault="0050307E" w:rsidP="0050307E">
      <w:pPr>
        <w:spacing w:after="0"/>
        <w:rPr>
          <w:rFonts w:ascii="Times New Roman" w:hAnsi="Times New Roman"/>
          <w:vanish/>
          <w:lang w:val="pl-PL"/>
        </w:rPr>
      </w:pPr>
    </w:p>
    <w:tbl>
      <w:tblPr>
        <w:tblpPr w:leftFromText="141" w:rightFromText="141" w:vertAnchor="text" w:tblpY="1"/>
        <w:tblOverlap w:val="never"/>
        <w:tblW w:w="4931" w:type="pct"/>
        <w:tblCellMar>
          <w:bottom w:w="57" w:type="dxa"/>
        </w:tblCellMar>
        <w:tblLook w:val="04A0" w:firstRow="1" w:lastRow="0" w:firstColumn="1" w:lastColumn="0" w:noHBand="0" w:noVBand="1"/>
      </w:tblPr>
      <w:tblGrid>
        <w:gridCol w:w="6097"/>
        <w:gridCol w:w="3856"/>
      </w:tblGrid>
      <w:tr w:rsidR="00E766A7" w:rsidRPr="00635159" w14:paraId="4A8A5175" w14:textId="77777777" w:rsidTr="003A08AC">
        <w:trPr>
          <w:trHeight w:val="429"/>
        </w:trPr>
        <w:tc>
          <w:tcPr>
            <w:tcW w:w="9953" w:type="dxa"/>
            <w:gridSpan w:val="2"/>
            <w:hideMark/>
          </w:tcPr>
          <w:p w14:paraId="0BFDEDEA"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1"/>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279CEF05" w14:textId="77777777" w:rsidR="00E766A7" w:rsidRPr="00635159" w:rsidRDefault="00E766A7" w:rsidP="00734B82">
            <w:pPr>
              <w:rPr>
                <w:rFonts w:ascii="Times New Roman" w:hAnsi="Times New Roman"/>
                <w:sz w:val="18"/>
                <w:szCs w:val="18"/>
                <w:lang w:val="pl-PL"/>
              </w:rPr>
            </w:pPr>
            <w:r w:rsidRPr="00635159">
              <w:rPr>
                <w:rFonts w:ascii="Times New Roman" w:hAnsi="Times New Roman"/>
                <w:sz w:val="18"/>
                <w:szCs w:val="18"/>
                <w:lang w:val="pl-PL"/>
              </w:rPr>
              <w:t xml:space="preserve">Imię (imiona) i nazwisko </w:t>
            </w:r>
          </w:p>
        </w:tc>
      </w:tr>
      <w:tr w:rsidR="00E766A7" w:rsidRPr="00635159" w14:paraId="0A3BBE79" w14:textId="77777777" w:rsidTr="003A08AC">
        <w:tc>
          <w:tcPr>
            <w:tcW w:w="9953" w:type="dxa"/>
            <w:gridSpan w:val="2"/>
            <w:hideMark/>
          </w:tcPr>
          <w:p w14:paraId="3763C9A6" w14:textId="77777777" w:rsidR="00E766A7" w:rsidRPr="00635159" w:rsidRDefault="00E766A7" w:rsidP="00734B82">
            <w:pPr>
              <w:rPr>
                <w:rFonts w:ascii="Times New Roman" w:hAnsi="Times New Roman"/>
                <w:sz w:val="18"/>
                <w:szCs w:val="18"/>
                <w:lang w:val="pl-PL"/>
              </w:rPr>
            </w:pPr>
          </w:p>
        </w:tc>
      </w:tr>
      <w:tr w:rsidR="00E766A7" w:rsidRPr="00635159" w14:paraId="7B9B9BF8" w14:textId="77777777" w:rsidTr="003A08AC">
        <w:trPr>
          <w:trHeight w:val="386"/>
        </w:trPr>
        <w:tc>
          <w:tcPr>
            <w:tcW w:w="6097" w:type="dxa"/>
          </w:tcPr>
          <w:p w14:paraId="3106E147"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6FFD38E8"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Miejsce urodzenia (kraj, miejscowość)</w:t>
            </w:r>
          </w:p>
        </w:tc>
        <w:tc>
          <w:tcPr>
            <w:tcW w:w="3856" w:type="dxa"/>
          </w:tcPr>
          <w:p w14:paraId="607D0D7F" w14:textId="77777777" w:rsidR="00E766A7" w:rsidRPr="00635159" w:rsidRDefault="009D540E" w:rsidP="00734B82">
            <w:pPr>
              <w:pStyle w:val="PKOWypelnianiepodkreslone"/>
              <w:rPr>
                <w:rFonts w:ascii="Times New Roman" w:hAnsi="Times New Roman"/>
                <w:smallCaps w:val="0"/>
                <w:noProof/>
                <w:sz w:val="18"/>
              </w:rPr>
            </w:pPr>
            <w:r w:rsidRPr="00635159">
              <w:rPr>
                <w:rFonts w:ascii="Times New Roman" w:hAnsi="Times New Roman"/>
                <w:smallCaps w:val="0"/>
                <w:noProof/>
                <w:sz w:val="18"/>
              </w:rPr>
              <w:fldChar w:fldCharType="begin">
                <w:ffData>
                  <w:name w:val="Tekst1"/>
                  <w:enabled/>
                  <w:calcOnExit w:val="0"/>
                  <w:textInput/>
                </w:ffData>
              </w:fldChar>
            </w:r>
            <w:r w:rsidR="00E766A7" w:rsidRPr="00635159">
              <w:rPr>
                <w:rFonts w:ascii="Times New Roman" w:hAnsi="Times New Roman"/>
                <w:smallCaps w:val="0"/>
                <w:noProof/>
                <w:sz w:val="18"/>
              </w:rPr>
              <w:instrText xml:space="preserve"> FORMTEXT </w:instrText>
            </w:r>
            <w:r w:rsidRPr="00635159">
              <w:rPr>
                <w:rFonts w:ascii="Times New Roman" w:hAnsi="Times New Roman"/>
                <w:smallCaps w:val="0"/>
                <w:noProof/>
                <w:sz w:val="18"/>
              </w:rPr>
            </w:r>
            <w:r w:rsidRPr="00635159">
              <w:rPr>
                <w:rFonts w:ascii="Times New Roman" w:hAnsi="Times New Roman"/>
                <w:smallCaps w:val="0"/>
                <w:noProof/>
                <w:sz w:val="18"/>
              </w:rPr>
              <w:fldChar w:fldCharType="separate"/>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00E766A7" w:rsidRPr="00635159">
              <w:rPr>
                <w:rFonts w:ascii="Times New Roman" w:hAnsi="Times New Roman"/>
                <w:smallCaps w:val="0"/>
                <w:noProof/>
                <w:sz w:val="18"/>
              </w:rPr>
              <w:t> </w:t>
            </w:r>
            <w:r w:rsidRPr="00635159">
              <w:rPr>
                <w:rFonts w:ascii="Times New Roman" w:hAnsi="Times New Roman"/>
                <w:smallCaps w:val="0"/>
                <w:noProof/>
                <w:sz w:val="18"/>
              </w:rPr>
              <w:fldChar w:fldCharType="end"/>
            </w:r>
          </w:p>
          <w:p w14:paraId="387BACA9" w14:textId="77777777" w:rsidR="00E766A7" w:rsidRPr="00635159" w:rsidRDefault="00E766A7" w:rsidP="00734B82">
            <w:pPr>
              <w:rPr>
                <w:rFonts w:ascii="Times New Roman" w:hAnsi="Times New Roman"/>
                <w:sz w:val="18"/>
                <w:lang w:val="pl-PL"/>
              </w:rPr>
            </w:pPr>
            <w:r w:rsidRPr="00635159">
              <w:rPr>
                <w:rFonts w:ascii="Times New Roman" w:hAnsi="Times New Roman"/>
                <w:sz w:val="18"/>
                <w:lang w:val="pl-PL"/>
              </w:rPr>
              <w:t>Data urodzenia</w:t>
            </w:r>
          </w:p>
        </w:tc>
      </w:tr>
      <w:tr w:rsidR="00E766A7" w:rsidRPr="00635159" w14:paraId="6121D5C0" w14:textId="77777777" w:rsidTr="003A08AC">
        <w:trPr>
          <w:trHeight w:val="434"/>
        </w:trPr>
        <w:tc>
          <w:tcPr>
            <w:tcW w:w="9953" w:type="dxa"/>
            <w:gridSpan w:val="2"/>
            <w:hideMark/>
          </w:tcPr>
          <w:p w14:paraId="1BBB6B5D" w14:textId="77777777" w:rsidR="00E766A7"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z w:val="18"/>
                <w:szCs w:val="18"/>
              </w:rPr>
              <w:fldChar w:fldCharType="end"/>
            </w:r>
          </w:p>
          <w:p w14:paraId="0012826A" w14:textId="77777777" w:rsidR="00E766A7" w:rsidRPr="00635159" w:rsidRDefault="00E766A7" w:rsidP="00165616">
            <w:pPr>
              <w:rPr>
                <w:rFonts w:ascii="Times New Roman" w:hAnsi="Times New Roman"/>
                <w:sz w:val="18"/>
                <w:szCs w:val="18"/>
                <w:lang w:val="pl-PL"/>
              </w:rPr>
            </w:pPr>
            <w:r w:rsidRPr="00635159">
              <w:rPr>
                <w:rFonts w:ascii="Times New Roman" w:hAnsi="Times New Roman"/>
                <w:sz w:val="18"/>
                <w:szCs w:val="18"/>
                <w:lang w:val="pl-PL"/>
              </w:rPr>
              <w:t xml:space="preserve">Adres zamieszkania </w:t>
            </w:r>
          </w:p>
        </w:tc>
      </w:tr>
      <w:tr w:rsidR="00E766A7" w:rsidRPr="00635159" w14:paraId="541FCCF3" w14:textId="77777777" w:rsidTr="003A08AC">
        <w:tc>
          <w:tcPr>
            <w:tcW w:w="9953" w:type="dxa"/>
            <w:gridSpan w:val="2"/>
            <w:hideMark/>
          </w:tcPr>
          <w:p w14:paraId="6A121E43" w14:textId="77777777" w:rsidR="00E766A7" w:rsidRPr="00635159" w:rsidRDefault="00E766A7" w:rsidP="00734B82">
            <w:pPr>
              <w:rPr>
                <w:rFonts w:ascii="Times New Roman" w:hAnsi="Times New Roman"/>
                <w:sz w:val="18"/>
                <w:szCs w:val="18"/>
                <w:lang w:val="pl-PL"/>
              </w:rPr>
            </w:pPr>
          </w:p>
        </w:tc>
      </w:tr>
      <w:tr w:rsidR="003A08AC" w:rsidRPr="00635159" w14:paraId="098D8EF3" w14:textId="77777777" w:rsidTr="003A08AC">
        <w:trPr>
          <w:trHeight w:val="294"/>
        </w:trPr>
        <w:tc>
          <w:tcPr>
            <w:tcW w:w="9953" w:type="dxa"/>
            <w:gridSpan w:val="2"/>
            <w:hideMark/>
          </w:tcPr>
          <w:p w14:paraId="63067399" w14:textId="77777777" w:rsidR="003A08AC" w:rsidRPr="00635159" w:rsidRDefault="009D540E" w:rsidP="00734B82">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3A08AC"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003A08AC" w:rsidRPr="00635159">
              <w:rPr>
                <w:rFonts w:ascii="Times New Roman" w:hAnsi="Times New Roman"/>
                <w:noProof/>
                <w:sz w:val="18"/>
                <w:szCs w:val="18"/>
              </w:rPr>
              <w:t> </w:t>
            </w:r>
            <w:r w:rsidRPr="00635159">
              <w:rPr>
                <w:rFonts w:ascii="Times New Roman" w:hAnsi="Times New Roman"/>
                <w:sz w:val="18"/>
                <w:szCs w:val="18"/>
              </w:rPr>
              <w:fldChar w:fldCharType="end"/>
            </w:r>
          </w:p>
        </w:tc>
      </w:tr>
      <w:tr w:rsidR="003A08AC" w:rsidRPr="00450BCA" w14:paraId="3AA000E8" w14:textId="77777777" w:rsidTr="003A08AC">
        <w:tc>
          <w:tcPr>
            <w:tcW w:w="9953" w:type="dxa"/>
            <w:gridSpan w:val="2"/>
          </w:tcPr>
          <w:p w14:paraId="16B1B601" w14:textId="77777777" w:rsidR="003A08AC" w:rsidRPr="00635159" w:rsidRDefault="003A08AC" w:rsidP="00734B82">
            <w:pPr>
              <w:rPr>
                <w:rFonts w:ascii="Times New Roman" w:hAnsi="Times New Roman"/>
                <w:sz w:val="18"/>
                <w:szCs w:val="18"/>
                <w:lang w:val="pl-PL"/>
              </w:rPr>
            </w:pPr>
            <w:r w:rsidRPr="00635159">
              <w:rPr>
                <w:rFonts w:ascii="Times New Roman" w:hAnsi="Times New Roman"/>
                <w:sz w:val="18"/>
                <w:szCs w:val="18"/>
                <w:lang w:val="pl-PL"/>
              </w:rPr>
              <w:t xml:space="preserve">Numer i seria dokumentu stwierdzającego tożsamość </w:t>
            </w:r>
          </w:p>
        </w:tc>
      </w:tr>
    </w:tbl>
    <w:p w14:paraId="274F9521" w14:textId="77777777" w:rsidR="0050307E" w:rsidRPr="00635159" w:rsidRDefault="0050307E" w:rsidP="0050307E">
      <w:pPr>
        <w:spacing w:after="0"/>
        <w:rPr>
          <w:rFonts w:ascii="Times New Roman" w:hAnsi="Times New Roman"/>
          <w:vanish/>
          <w:lang w:val="pl-PL"/>
        </w:rPr>
      </w:pPr>
    </w:p>
    <w:tbl>
      <w:tblPr>
        <w:tblW w:w="0" w:type="auto"/>
        <w:tblLook w:val="04A0" w:firstRow="1" w:lastRow="0" w:firstColumn="1" w:lastColumn="0" w:noHBand="0" w:noVBand="1"/>
      </w:tblPr>
      <w:tblGrid>
        <w:gridCol w:w="4531"/>
        <w:gridCol w:w="856"/>
        <w:gridCol w:w="3675"/>
      </w:tblGrid>
      <w:tr w:rsidR="00E766A7" w:rsidRPr="00450BCA" w14:paraId="2252BEEF" w14:textId="77777777" w:rsidTr="00810249">
        <w:trPr>
          <w:trHeight w:hRule="exact" w:val="656"/>
        </w:trPr>
        <w:tc>
          <w:tcPr>
            <w:tcW w:w="4531" w:type="dxa"/>
          </w:tcPr>
          <w:p w14:paraId="3318EC74"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5E33F355"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głównej rezydencji podatkowej</w:t>
            </w:r>
            <w:r w:rsidR="006F5FB1" w:rsidRPr="00635159">
              <w:rPr>
                <w:rFonts w:ascii="Times New Roman" w:eastAsia="Times New Roman" w:hAnsi="Times New Roman"/>
                <w:iCs/>
                <w:sz w:val="18"/>
                <w:szCs w:val="18"/>
                <w:lang w:val="pl-PL" w:eastAsia="pl-PL"/>
              </w:rPr>
              <w:t xml:space="preserve"> 1</w:t>
            </w:r>
          </w:p>
        </w:tc>
        <w:tc>
          <w:tcPr>
            <w:tcW w:w="4531" w:type="dxa"/>
            <w:gridSpan w:val="2"/>
          </w:tcPr>
          <w:p w14:paraId="0A0AF1E1"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60EDEABA"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głównej rezydencji podatkowej</w:t>
            </w:r>
          </w:p>
        </w:tc>
      </w:tr>
      <w:tr w:rsidR="00E766A7" w:rsidRPr="00450BCA" w14:paraId="206E18D7" w14:textId="77777777" w:rsidTr="00810249">
        <w:trPr>
          <w:trHeight w:hRule="exact" w:val="565"/>
        </w:trPr>
        <w:tc>
          <w:tcPr>
            <w:tcW w:w="5387" w:type="dxa"/>
            <w:gridSpan w:val="2"/>
          </w:tcPr>
          <w:p w14:paraId="5B7396BD" w14:textId="77777777" w:rsidR="00E766A7" w:rsidRPr="00635159" w:rsidRDefault="00E766A7" w:rsidP="00810249">
            <w:pPr>
              <w:spacing w:after="0" w:line="240" w:lineRule="auto"/>
              <w:jc w:val="both"/>
              <w:rPr>
                <w:rFonts w:ascii="Times New Roman" w:eastAsia="Times New Roman" w:hAnsi="Times New Roman"/>
                <w:iCs/>
                <w:sz w:val="18"/>
                <w:szCs w:val="18"/>
                <w:lang w:val="pl-PL" w:eastAsia="pl-PL"/>
              </w:rPr>
            </w:pPr>
          </w:p>
          <w:p w14:paraId="7C6AA82C" w14:textId="77777777" w:rsidR="00E766A7" w:rsidRPr="00635159" w:rsidRDefault="00E766A7" w:rsidP="00810249">
            <w:pPr>
              <w:pStyle w:val="PKOWypelnianiepodkreslone"/>
              <w:pBdr>
                <w:left w:val="none" w:sz="0" w:space="0" w:color="auto"/>
                <w:bottom w:val="none" w:sz="0" w:space="0" w:color="auto"/>
                <w:right w:val="none" w:sz="0" w:space="0" w:color="auto"/>
              </w:pBdr>
              <w:rPr>
                <w:rFonts w:ascii="Times New Roman" w:hAnsi="Times New Roman"/>
                <w:smallCaps w:val="0"/>
                <w:noProof/>
                <w:color w:val="auto"/>
                <w:sz w:val="18"/>
                <w:szCs w:val="18"/>
              </w:rPr>
            </w:pPr>
          </w:p>
        </w:tc>
        <w:tc>
          <w:tcPr>
            <w:tcW w:w="3675" w:type="dxa"/>
          </w:tcPr>
          <w:p w14:paraId="22C2A62F"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bl>
    <w:p w14:paraId="3ABBB9B0" w14:textId="77777777" w:rsidR="00E766A7" w:rsidRPr="00635159" w:rsidRDefault="00E766A7" w:rsidP="00E766A7">
      <w:pPr>
        <w:autoSpaceDE w:val="0"/>
        <w:autoSpaceDN w:val="0"/>
        <w:adjustRightInd w:val="0"/>
        <w:spacing w:before="360" w:after="120" w:line="240" w:lineRule="auto"/>
        <w:jc w:val="both"/>
        <w:rPr>
          <w:rFonts w:ascii="Times New Roman" w:hAnsi="Times New Roman"/>
          <w:sz w:val="18"/>
          <w:szCs w:val="18"/>
          <w:lang w:val="pl-PL"/>
        </w:rPr>
      </w:pPr>
      <w:r w:rsidRPr="00635159">
        <w:rPr>
          <w:rFonts w:ascii="Times New Roman" w:hAnsi="Times New Roman"/>
          <w:sz w:val="18"/>
          <w:szCs w:val="18"/>
          <w:lang w:val="pl-PL"/>
        </w:rPr>
        <w:t>Czy beneficjent rzeczywisty jest rezydentem podatkowym również w innych krajach? Jeżeli TAK, prosimy o wskazanie tych krajów.</w:t>
      </w:r>
    </w:p>
    <w:tbl>
      <w:tblPr>
        <w:tblW w:w="0" w:type="auto"/>
        <w:tblLook w:val="04A0" w:firstRow="1" w:lastRow="0" w:firstColumn="1" w:lastColumn="0" w:noHBand="0" w:noVBand="1"/>
      </w:tblPr>
      <w:tblGrid>
        <w:gridCol w:w="4531"/>
        <w:gridCol w:w="856"/>
        <w:gridCol w:w="3675"/>
      </w:tblGrid>
      <w:tr w:rsidR="00E766A7" w:rsidRPr="00450BCA" w14:paraId="7B510259" w14:textId="77777777" w:rsidTr="00810249">
        <w:trPr>
          <w:trHeight w:hRule="exact" w:val="643"/>
        </w:trPr>
        <w:tc>
          <w:tcPr>
            <w:tcW w:w="4531" w:type="dxa"/>
          </w:tcPr>
          <w:p w14:paraId="4ECF56A6"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033C039D"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2</w:t>
            </w:r>
          </w:p>
        </w:tc>
        <w:tc>
          <w:tcPr>
            <w:tcW w:w="4531" w:type="dxa"/>
            <w:gridSpan w:val="2"/>
          </w:tcPr>
          <w:p w14:paraId="30634154"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6ACDFC32"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2</w:t>
            </w:r>
          </w:p>
        </w:tc>
      </w:tr>
      <w:tr w:rsidR="00E766A7" w:rsidRPr="00450BCA" w14:paraId="5C78DCCB" w14:textId="77777777" w:rsidTr="00810249">
        <w:trPr>
          <w:trHeight w:hRule="exact" w:val="492"/>
        </w:trPr>
        <w:tc>
          <w:tcPr>
            <w:tcW w:w="5387" w:type="dxa"/>
            <w:gridSpan w:val="2"/>
          </w:tcPr>
          <w:p w14:paraId="6DD3F7A8" w14:textId="77777777" w:rsidR="00E766A7" w:rsidRPr="00635159" w:rsidRDefault="00E766A7" w:rsidP="00810249">
            <w:pPr>
              <w:spacing w:after="0" w:line="240" w:lineRule="auto"/>
              <w:jc w:val="both"/>
              <w:rPr>
                <w:rFonts w:ascii="Times New Roman" w:eastAsia="Times New Roman" w:hAnsi="Times New Roman"/>
                <w:iCs/>
                <w:sz w:val="18"/>
                <w:szCs w:val="18"/>
                <w:lang w:val="pl-PL" w:eastAsia="pl-PL"/>
              </w:rPr>
            </w:pPr>
          </w:p>
          <w:p w14:paraId="77D0D473" w14:textId="77777777" w:rsidR="00E766A7" w:rsidRPr="00635159" w:rsidRDefault="00E766A7" w:rsidP="00810249">
            <w:pPr>
              <w:pStyle w:val="PKOWypelnianiepodkreslone"/>
              <w:pBdr>
                <w:left w:val="none" w:sz="0" w:space="0" w:color="auto"/>
                <w:bottom w:val="none" w:sz="0" w:space="0" w:color="auto"/>
                <w:right w:val="none" w:sz="0" w:space="0" w:color="auto"/>
              </w:pBdr>
              <w:rPr>
                <w:rFonts w:ascii="Times New Roman" w:hAnsi="Times New Roman"/>
                <w:smallCaps w:val="0"/>
                <w:noProof/>
                <w:color w:val="auto"/>
                <w:sz w:val="18"/>
                <w:szCs w:val="18"/>
              </w:rPr>
            </w:pPr>
          </w:p>
        </w:tc>
        <w:tc>
          <w:tcPr>
            <w:tcW w:w="3675" w:type="dxa"/>
          </w:tcPr>
          <w:p w14:paraId="217339B0"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r w:rsidR="00E766A7" w:rsidRPr="00450BCA" w14:paraId="298F2CD3"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9"/>
        </w:trPr>
        <w:tc>
          <w:tcPr>
            <w:tcW w:w="4531" w:type="dxa"/>
            <w:tcBorders>
              <w:top w:val="nil"/>
              <w:left w:val="nil"/>
              <w:bottom w:val="nil"/>
              <w:right w:val="nil"/>
            </w:tcBorders>
          </w:tcPr>
          <w:p w14:paraId="23BB3901"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c>
          <w:tcPr>
            <w:tcW w:w="4531" w:type="dxa"/>
            <w:gridSpan w:val="2"/>
            <w:tcBorders>
              <w:top w:val="nil"/>
              <w:left w:val="nil"/>
              <w:bottom w:val="nil"/>
              <w:right w:val="nil"/>
            </w:tcBorders>
          </w:tcPr>
          <w:p w14:paraId="6086AC5C" w14:textId="77777777" w:rsidR="00E766A7" w:rsidRPr="00635159" w:rsidRDefault="00E766A7" w:rsidP="00810249">
            <w:pPr>
              <w:spacing w:after="0" w:line="240" w:lineRule="auto"/>
              <w:rPr>
                <w:rFonts w:ascii="Times New Roman" w:eastAsia="Times New Roman" w:hAnsi="Times New Roman"/>
                <w:iCs/>
                <w:sz w:val="18"/>
                <w:szCs w:val="18"/>
                <w:lang w:val="pl-PL" w:eastAsia="pl-PL"/>
              </w:rPr>
            </w:pPr>
          </w:p>
        </w:tc>
      </w:tr>
      <w:tr w:rsidR="00E766A7" w:rsidRPr="00450BCA" w14:paraId="41353BE1"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2"/>
        </w:trPr>
        <w:tc>
          <w:tcPr>
            <w:tcW w:w="4531" w:type="dxa"/>
            <w:tcBorders>
              <w:top w:val="nil"/>
              <w:left w:val="nil"/>
              <w:bottom w:val="nil"/>
              <w:right w:val="nil"/>
            </w:tcBorders>
          </w:tcPr>
          <w:p w14:paraId="74B7679A"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3B0E6DB1"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Kraj rezydencji podatkowej 3</w:t>
            </w:r>
          </w:p>
        </w:tc>
        <w:tc>
          <w:tcPr>
            <w:tcW w:w="4531" w:type="dxa"/>
            <w:gridSpan w:val="2"/>
            <w:tcBorders>
              <w:top w:val="nil"/>
              <w:left w:val="nil"/>
              <w:bottom w:val="nil"/>
              <w:right w:val="nil"/>
            </w:tcBorders>
          </w:tcPr>
          <w:p w14:paraId="3392E4C3" w14:textId="77777777" w:rsidR="00E766A7" w:rsidRPr="00635159" w:rsidRDefault="009D540E" w:rsidP="00810249">
            <w:pPr>
              <w:pStyle w:val="PKOWypelnianiepodkreslone"/>
              <w:jc w:val="both"/>
              <w:rPr>
                <w:rFonts w:ascii="Times New Roman" w:hAnsi="Times New Roman"/>
                <w:sz w:val="18"/>
                <w:szCs w:val="18"/>
              </w:rPr>
            </w:pPr>
            <w:r w:rsidRPr="00635159">
              <w:rPr>
                <w:rFonts w:ascii="Times New Roman" w:hAnsi="Times New Roman"/>
                <w:smallCaps w:val="0"/>
                <w:sz w:val="18"/>
                <w:szCs w:val="18"/>
              </w:rPr>
              <w:fldChar w:fldCharType="begin">
                <w:ffData>
                  <w:name w:val="Tekst2"/>
                  <w:enabled/>
                  <w:calcOnExit w:val="0"/>
                  <w:textInput/>
                </w:ffData>
              </w:fldChar>
            </w:r>
            <w:r w:rsidR="00E766A7" w:rsidRPr="00635159">
              <w:rPr>
                <w:rFonts w:ascii="Times New Roman" w:hAnsi="Times New Roman"/>
                <w:sz w:val="18"/>
                <w:szCs w:val="18"/>
              </w:rPr>
              <w:instrText xml:space="preserve"> FORMTEXT </w:instrText>
            </w:r>
            <w:r w:rsidRPr="00635159">
              <w:rPr>
                <w:rFonts w:ascii="Times New Roman" w:hAnsi="Times New Roman"/>
                <w:smallCaps w:val="0"/>
                <w:sz w:val="18"/>
                <w:szCs w:val="18"/>
              </w:rPr>
            </w:r>
            <w:r w:rsidRPr="00635159">
              <w:rPr>
                <w:rFonts w:ascii="Times New Roman" w:hAnsi="Times New Roman"/>
                <w:smallCaps w:val="0"/>
                <w:sz w:val="18"/>
                <w:szCs w:val="18"/>
              </w:rPr>
              <w:fldChar w:fldCharType="separate"/>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00E766A7" w:rsidRPr="00635159">
              <w:rPr>
                <w:rFonts w:ascii="Times New Roman" w:hAnsi="Times New Roman"/>
                <w:noProof/>
                <w:sz w:val="18"/>
                <w:szCs w:val="18"/>
              </w:rPr>
              <w:t> </w:t>
            </w:r>
            <w:r w:rsidRPr="00635159">
              <w:rPr>
                <w:rFonts w:ascii="Times New Roman" w:hAnsi="Times New Roman"/>
                <w:smallCaps w:val="0"/>
                <w:sz w:val="18"/>
                <w:szCs w:val="18"/>
              </w:rPr>
              <w:fldChar w:fldCharType="end"/>
            </w:r>
          </w:p>
          <w:p w14:paraId="255ECEEE" w14:textId="77777777" w:rsidR="00E766A7" w:rsidRPr="00635159" w:rsidRDefault="00E766A7" w:rsidP="00810249">
            <w:pPr>
              <w:spacing w:after="0" w:line="240" w:lineRule="auto"/>
              <w:rPr>
                <w:rFonts w:ascii="Times New Roman" w:eastAsia="Times New Roman" w:hAnsi="Times New Roman"/>
                <w:sz w:val="18"/>
                <w:szCs w:val="18"/>
                <w:lang w:val="pl-PL" w:eastAsia="pl-PL"/>
              </w:rPr>
            </w:pPr>
            <w:r w:rsidRPr="00635159">
              <w:rPr>
                <w:rFonts w:ascii="Times New Roman" w:eastAsia="Times New Roman" w:hAnsi="Times New Roman"/>
                <w:iCs/>
                <w:sz w:val="18"/>
                <w:szCs w:val="18"/>
                <w:lang w:val="pl-PL" w:eastAsia="pl-PL"/>
              </w:rPr>
              <w:t xml:space="preserve">Numer </w:t>
            </w:r>
            <w:r w:rsidR="00DA08D3" w:rsidRPr="00635159">
              <w:rPr>
                <w:rFonts w:ascii="Times New Roman" w:eastAsia="Times New Roman" w:hAnsi="Times New Roman"/>
                <w:iCs/>
                <w:sz w:val="18"/>
                <w:szCs w:val="18"/>
                <w:lang w:val="pl-PL" w:eastAsia="pl-PL"/>
              </w:rPr>
              <w:t>PESEL</w:t>
            </w:r>
            <w:r w:rsidR="006F5FB1" w:rsidRPr="00635159">
              <w:rPr>
                <w:rFonts w:ascii="Times New Roman" w:eastAsia="Times New Roman" w:hAnsi="Times New Roman"/>
                <w:iCs/>
                <w:sz w:val="18"/>
                <w:szCs w:val="18"/>
                <w:lang w:val="pl-PL" w:eastAsia="pl-PL"/>
              </w:rPr>
              <w:t>/TIN</w:t>
            </w:r>
            <w:r w:rsidRPr="00635159">
              <w:rPr>
                <w:rFonts w:ascii="Times New Roman" w:eastAsia="Times New Roman" w:hAnsi="Times New Roman"/>
                <w:iCs/>
                <w:sz w:val="18"/>
                <w:szCs w:val="18"/>
                <w:lang w:val="pl-PL" w:eastAsia="pl-PL"/>
              </w:rPr>
              <w:t xml:space="preserve"> w kraju rezydencji podatkowej 3</w:t>
            </w:r>
          </w:p>
        </w:tc>
      </w:tr>
      <w:tr w:rsidR="00E766A7" w:rsidRPr="00450BCA" w14:paraId="1933F4C9" w14:textId="77777777" w:rsidTr="00810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1"/>
        </w:trPr>
        <w:tc>
          <w:tcPr>
            <w:tcW w:w="5387" w:type="dxa"/>
            <w:gridSpan w:val="2"/>
            <w:tcBorders>
              <w:top w:val="nil"/>
              <w:left w:val="nil"/>
              <w:bottom w:val="nil"/>
              <w:right w:val="nil"/>
            </w:tcBorders>
          </w:tcPr>
          <w:p w14:paraId="32470227" w14:textId="77777777" w:rsidR="00E766A7" w:rsidRPr="00635159" w:rsidRDefault="00E766A7" w:rsidP="00810249">
            <w:pPr>
              <w:pStyle w:val="PKOWypelnianiepodkreslone"/>
              <w:pBdr>
                <w:left w:val="none" w:sz="0" w:space="0" w:color="auto"/>
                <w:bottom w:val="none" w:sz="0" w:space="0" w:color="auto"/>
                <w:right w:val="none" w:sz="0" w:space="0" w:color="auto"/>
              </w:pBdr>
              <w:rPr>
                <w:rFonts w:ascii="Times New Roman" w:hAnsi="Times New Roman"/>
                <w:smallCaps w:val="0"/>
                <w:noProof/>
                <w:color w:val="auto"/>
                <w:sz w:val="18"/>
                <w:szCs w:val="18"/>
              </w:rPr>
            </w:pPr>
          </w:p>
        </w:tc>
        <w:tc>
          <w:tcPr>
            <w:tcW w:w="3675" w:type="dxa"/>
            <w:tcBorders>
              <w:top w:val="nil"/>
              <w:left w:val="nil"/>
              <w:bottom w:val="nil"/>
              <w:right w:val="nil"/>
            </w:tcBorders>
          </w:tcPr>
          <w:p w14:paraId="692A5CB8" w14:textId="77777777" w:rsidR="00E766A7" w:rsidRPr="00635159" w:rsidRDefault="00E766A7" w:rsidP="00810249">
            <w:pPr>
              <w:spacing w:after="0" w:line="240" w:lineRule="auto"/>
              <w:jc w:val="both"/>
              <w:rPr>
                <w:rFonts w:ascii="Times New Roman" w:eastAsia="Times New Roman" w:hAnsi="Times New Roman"/>
                <w:smallCaps/>
                <w:noProof/>
                <w:sz w:val="18"/>
                <w:szCs w:val="18"/>
                <w:lang w:val="pl-PL" w:eastAsia="pl-PL"/>
              </w:rPr>
            </w:pPr>
          </w:p>
        </w:tc>
      </w:tr>
    </w:tbl>
    <w:p w14:paraId="794272BF" w14:textId="77777777" w:rsidR="006F5FB1" w:rsidRPr="00635159" w:rsidRDefault="006F5FB1" w:rsidP="006F5FB1">
      <w:pPr>
        <w:ind w:left="142" w:hanging="142"/>
        <w:jc w:val="both"/>
        <w:rPr>
          <w:rFonts w:ascii="Times New Roman" w:hAnsi="Times New Roman"/>
          <w:sz w:val="18"/>
          <w:szCs w:val="18"/>
          <w:lang w:val="pl-PL"/>
        </w:rPr>
      </w:pPr>
      <w:r w:rsidRPr="00635159">
        <w:rPr>
          <w:rFonts w:ascii="Times New Roman" w:hAnsi="Times New Roman"/>
          <w:sz w:val="18"/>
          <w:szCs w:val="18"/>
          <w:lang w:val="pl-PL"/>
        </w:rPr>
        <w:lastRenderedPageBreak/>
        <w:t xml:space="preserve">W przypadku, gdy </w:t>
      </w:r>
      <w:r w:rsidR="00E82DE6" w:rsidRPr="00635159">
        <w:rPr>
          <w:rFonts w:ascii="Times New Roman" w:hAnsi="Times New Roman"/>
          <w:sz w:val="18"/>
          <w:szCs w:val="18"/>
          <w:lang w:val="pl-PL"/>
        </w:rPr>
        <w:t xml:space="preserve">numer </w:t>
      </w:r>
      <w:r w:rsidRPr="00635159">
        <w:rPr>
          <w:rFonts w:ascii="Times New Roman" w:hAnsi="Times New Roman"/>
          <w:sz w:val="18"/>
          <w:szCs w:val="18"/>
          <w:lang w:val="pl-PL"/>
        </w:rPr>
        <w:t xml:space="preserve">TIN </w:t>
      </w:r>
      <w:r w:rsidR="00F04742" w:rsidRPr="00635159">
        <w:rPr>
          <w:rFonts w:ascii="Times New Roman" w:hAnsi="Times New Roman"/>
          <w:sz w:val="18"/>
          <w:szCs w:val="18"/>
          <w:lang w:val="pl-PL"/>
        </w:rPr>
        <w:t>beneficjenta rzeczywistego</w:t>
      </w:r>
      <w:r w:rsidRPr="00635159">
        <w:rPr>
          <w:rFonts w:ascii="Times New Roman" w:hAnsi="Times New Roman"/>
          <w:sz w:val="18"/>
          <w:szCs w:val="18"/>
          <w:lang w:val="pl-PL"/>
        </w:rPr>
        <w:t xml:space="preserve"> jest niedostępny proszę zaznaczyć odpowiedni powód A, B lub C wskazany poniżej: </w:t>
      </w:r>
    </w:p>
    <w:p w14:paraId="0538FE47" w14:textId="77777777" w:rsidR="006F5FB1" w:rsidRPr="00635159" w:rsidRDefault="009D540E" w:rsidP="006F5FB1">
      <w:pPr>
        <w:tabs>
          <w:tab w:val="left" w:pos="1418"/>
        </w:tabs>
        <w:ind w:left="142"/>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A</w:t>
      </w:r>
      <w:r w:rsidR="006F5FB1" w:rsidRPr="00635159">
        <w:rPr>
          <w:rFonts w:ascii="Times New Roman" w:hAnsi="Times New Roman"/>
          <w:sz w:val="18"/>
          <w:szCs w:val="18"/>
          <w:lang w:val="pl-PL"/>
        </w:rPr>
        <w:t xml:space="preserve"> </w:t>
      </w:r>
      <w:r w:rsidR="006F5FB1" w:rsidRPr="00635159">
        <w:rPr>
          <w:rFonts w:ascii="Times New Roman" w:hAnsi="Times New Roman"/>
          <w:sz w:val="18"/>
          <w:szCs w:val="18"/>
          <w:lang w:val="pl-PL"/>
        </w:rPr>
        <w:tab/>
        <w:t xml:space="preserve">Państwo, w którym </w:t>
      </w:r>
      <w:r w:rsidR="00F04742" w:rsidRPr="00635159">
        <w:rPr>
          <w:rFonts w:ascii="Times New Roman" w:hAnsi="Times New Roman"/>
          <w:sz w:val="18"/>
          <w:szCs w:val="18"/>
          <w:lang w:val="pl-PL"/>
        </w:rPr>
        <w:t>beneficjent rzeczywisty</w:t>
      </w:r>
      <w:r w:rsidR="006F5FB1" w:rsidRPr="00635159">
        <w:rPr>
          <w:rFonts w:ascii="Times New Roman" w:hAnsi="Times New Roman"/>
          <w:sz w:val="18"/>
          <w:szCs w:val="18"/>
          <w:lang w:val="pl-PL"/>
        </w:rPr>
        <w:t xml:space="preserve"> jest rezydentem, nie </w:t>
      </w:r>
      <w:r w:rsidR="00E82DE6" w:rsidRPr="00635159">
        <w:rPr>
          <w:rFonts w:ascii="Times New Roman" w:hAnsi="Times New Roman"/>
          <w:sz w:val="18"/>
          <w:szCs w:val="18"/>
          <w:lang w:val="pl-PL"/>
        </w:rPr>
        <w:t>stosuje numerów TIN dla identyfikacji osób fizycznych lub podmiotu w celach podatkowych</w:t>
      </w:r>
      <w:r w:rsidR="006F5FB1" w:rsidRPr="00635159">
        <w:rPr>
          <w:rFonts w:ascii="Times New Roman" w:hAnsi="Times New Roman"/>
          <w:sz w:val="18"/>
          <w:szCs w:val="18"/>
          <w:lang w:val="pl-PL"/>
        </w:rPr>
        <w:t>.</w:t>
      </w:r>
    </w:p>
    <w:p w14:paraId="767FAB0D" w14:textId="77777777" w:rsidR="006F5FB1" w:rsidRPr="00635159" w:rsidRDefault="009D540E" w:rsidP="006F5FB1">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B</w:t>
      </w:r>
      <w:r w:rsidR="006F5FB1" w:rsidRPr="00635159">
        <w:rPr>
          <w:rFonts w:ascii="Times New Roman" w:hAnsi="Times New Roman"/>
          <w:sz w:val="18"/>
          <w:szCs w:val="18"/>
          <w:lang w:val="pl-PL"/>
        </w:rPr>
        <w:tab/>
      </w:r>
      <w:r w:rsidR="00F04742" w:rsidRPr="00635159">
        <w:rPr>
          <w:rFonts w:ascii="Times New Roman" w:hAnsi="Times New Roman"/>
          <w:sz w:val="18"/>
          <w:szCs w:val="18"/>
          <w:lang w:val="pl-PL"/>
        </w:rPr>
        <w:t>Beneficjent rzeczywisty</w:t>
      </w:r>
      <w:r w:rsidR="006F5FB1" w:rsidRPr="00635159">
        <w:rPr>
          <w:rFonts w:ascii="Times New Roman" w:hAnsi="Times New Roman"/>
          <w:sz w:val="18"/>
          <w:szCs w:val="18"/>
          <w:lang w:val="pl-PL"/>
        </w:rPr>
        <w:t xml:space="preserve"> nie jest w wstanie uzyskać </w:t>
      </w:r>
      <w:r w:rsidR="00F115B9" w:rsidRPr="00635159">
        <w:rPr>
          <w:rFonts w:ascii="Times New Roman" w:hAnsi="Times New Roman"/>
          <w:sz w:val="18"/>
          <w:szCs w:val="18"/>
          <w:lang w:val="pl-PL"/>
        </w:rPr>
        <w:t xml:space="preserve">numeru </w:t>
      </w:r>
      <w:r w:rsidR="006F5FB1" w:rsidRPr="00635159">
        <w:rPr>
          <w:rFonts w:ascii="Times New Roman" w:hAnsi="Times New Roman"/>
          <w:sz w:val="18"/>
          <w:szCs w:val="18"/>
          <w:lang w:val="pl-PL"/>
        </w:rPr>
        <w:t>TIN (w przypadku wybrania tej opcji poniżej należy wskazać przyczyny:</w:t>
      </w:r>
    </w:p>
    <w:tbl>
      <w:tblPr>
        <w:tblpPr w:leftFromText="141" w:rightFromText="141" w:vertAnchor="text" w:tblpX="108" w:tblpY="1"/>
        <w:tblOverlap w:val="never"/>
        <w:tblW w:w="4947" w:type="pct"/>
        <w:tblCellMar>
          <w:bottom w:w="57" w:type="dxa"/>
        </w:tblCellMar>
        <w:tblLook w:val="04A0" w:firstRow="1" w:lastRow="0" w:firstColumn="1" w:lastColumn="0" w:noHBand="0" w:noVBand="1"/>
      </w:tblPr>
      <w:tblGrid>
        <w:gridCol w:w="9985"/>
      </w:tblGrid>
      <w:tr w:rsidR="006F5FB1" w:rsidRPr="00635159" w14:paraId="093A1516" w14:textId="77777777" w:rsidTr="006F5FB1">
        <w:trPr>
          <w:trHeight w:val="294"/>
        </w:trPr>
        <w:tc>
          <w:tcPr>
            <w:tcW w:w="10060" w:type="dxa"/>
            <w:hideMark/>
          </w:tcPr>
          <w:p w14:paraId="1AD219F2" w14:textId="77777777" w:rsidR="006F5FB1" w:rsidRPr="00635159" w:rsidRDefault="009D540E" w:rsidP="006F5FB1">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6F5FB1"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1A1216B6" w14:textId="77777777" w:rsidTr="006F5FB1">
        <w:trPr>
          <w:trHeight w:val="294"/>
        </w:trPr>
        <w:tc>
          <w:tcPr>
            <w:tcW w:w="10060" w:type="dxa"/>
            <w:hideMark/>
          </w:tcPr>
          <w:p w14:paraId="14479B00" w14:textId="77777777" w:rsidR="006F5FB1" w:rsidRPr="00635159" w:rsidRDefault="009D540E" w:rsidP="006F5FB1">
            <w:pPr>
              <w:pStyle w:val="PKOWypelnianiepodkreslone"/>
              <w:rPr>
                <w:rFonts w:ascii="Times New Roman" w:hAnsi="Times New Roman"/>
                <w:sz w:val="18"/>
                <w:szCs w:val="18"/>
              </w:rPr>
            </w:pPr>
            <w:r w:rsidRPr="00635159">
              <w:rPr>
                <w:rFonts w:ascii="Times New Roman" w:hAnsi="Times New Roman"/>
                <w:sz w:val="18"/>
                <w:szCs w:val="18"/>
              </w:rPr>
              <w:fldChar w:fldCharType="begin">
                <w:ffData>
                  <w:name w:val="Tekst2"/>
                  <w:enabled/>
                  <w:calcOnExit w:val="0"/>
                  <w:textInput/>
                </w:ffData>
              </w:fldChar>
            </w:r>
            <w:r w:rsidR="006F5FB1"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006F5FB1"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42FDF113" w14:textId="77777777" w:rsidR="006F5FB1" w:rsidRPr="00635159" w:rsidRDefault="006F5FB1" w:rsidP="006F5FB1">
      <w:pPr>
        <w:ind w:left="1418" w:hanging="1276"/>
        <w:jc w:val="both"/>
        <w:rPr>
          <w:rFonts w:ascii="Times New Roman" w:hAnsi="Times New Roman"/>
          <w:sz w:val="18"/>
          <w:szCs w:val="18"/>
          <w:lang w:val="pl-PL"/>
        </w:rPr>
      </w:pPr>
    </w:p>
    <w:p w14:paraId="23163F25" w14:textId="77777777" w:rsidR="006F5FB1" w:rsidRPr="00635159" w:rsidRDefault="009D540E" w:rsidP="006F5FB1">
      <w:pPr>
        <w:ind w:left="1418" w:hanging="1276"/>
        <w:jc w:val="both"/>
        <w:rPr>
          <w:rFonts w:ascii="Times New Roman" w:hAnsi="Times New Roman"/>
          <w:sz w:val="18"/>
          <w:szCs w:val="18"/>
          <w:lang w:val="pl-PL"/>
        </w:rPr>
      </w:pPr>
      <w:r w:rsidRPr="00635159">
        <w:rPr>
          <w:rFonts w:ascii="Times New Roman" w:hAnsi="Times New Roman"/>
          <w:sz w:val="18"/>
          <w:szCs w:val="18"/>
          <w:lang w:val="pl-PL"/>
        </w:rPr>
        <w:fldChar w:fldCharType="begin">
          <w:ffData>
            <w:name w:val="Wybór2"/>
            <w:enabled/>
            <w:calcOnExit w:val="0"/>
            <w:checkBox>
              <w:sizeAuto/>
              <w:default w:val="0"/>
            </w:checkBox>
          </w:ffData>
        </w:fldChar>
      </w:r>
      <w:r w:rsidR="006F5FB1" w:rsidRPr="00635159">
        <w:rPr>
          <w:rFonts w:ascii="Times New Roman" w:hAnsi="Times New Roman"/>
          <w:sz w:val="18"/>
          <w:szCs w:val="18"/>
          <w:lang w:val="pl-PL"/>
        </w:rPr>
        <w:instrText xml:space="preserve"> FORMCHECKBOX </w:instrText>
      </w:r>
      <w:r w:rsidR="00000000">
        <w:rPr>
          <w:rFonts w:ascii="Times New Roman" w:hAnsi="Times New Roman"/>
          <w:sz w:val="18"/>
          <w:szCs w:val="18"/>
          <w:lang w:val="pl-PL"/>
        </w:rPr>
      </w:r>
      <w:r w:rsidR="00000000">
        <w:rPr>
          <w:rFonts w:ascii="Times New Roman" w:hAnsi="Times New Roman"/>
          <w:sz w:val="18"/>
          <w:szCs w:val="18"/>
          <w:lang w:val="pl-PL"/>
        </w:rPr>
        <w:fldChar w:fldCharType="separate"/>
      </w:r>
      <w:r w:rsidRPr="00635159">
        <w:rPr>
          <w:rFonts w:ascii="Times New Roman" w:hAnsi="Times New Roman"/>
          <w:sz w:val="18"/>
          <w:szCs w:val="18"/>
          <w:lang w:val="pl-PL"/>
        </w:rPr>
        <w:fldChar w:fldCharType="end"/>
      </w:r>
      <w:r w:rsidR="006F5FB1" w:rsidRPr="00635159">
        <w:rPr>
          <w:rFonts w:ascii="Times New Roman" w:hAnsi="Times New Roman"/>
          <w:sz w:val="18"/>
          <w:szCs w:val="18"/>
          <w:lang w:val="pl-PL"/>
        </w:rPr>
        <w:t xml:space="preserve"> </w:t>
      </w:r>
      <w:r w:rsidR="006F5FB1" w:rsidRPr="00635159">
        <w:rPr>
          <w:rFonts w:ascii="Times New Roman" w:hAnsi="Times New Roman"/>
          <w:b/>
          <w:sz w:val="18"/>
          <w:szCs w:val="18"/>
          <w:lang w:val="pl-PL"/>
        </w:rPr>
        <w:t>Powód C</w:t>
      </w:r>
      <w:r w:rsidR="006F5FB1" w:rsidRPr="00635159">
        <w:rPr>
          <w:rFonts w:ascii="Times New Roman" w:hAnsi="Times New Roman"/>
          <w:b/>
          <w:sz w:val="18"/>
          <w:szCs w:val="18"/>
          <w:lang w:val="pl-PL"/>
        </w:rPr>
        <w:tab/>
      </w:r>
      <w:r w:rsidR="006F5FB1" w:rsidRPr="00635159">
        <w:rPr>
          <w:rFonts w:ascii="Times New Roman" w:hAnsi="Times New Roman"/>
          <w:sz w:val="18"/>
          <w:szCs w:val="18"/>
          <w:lang w:val="pl-PL"/>
        </w:rPr>
        <w:t xml:space="preserve">TIN nie jest wymagany. Uwaga: ten powód można wybrać tylko w przypadku, jeżeli prawo krajowe państwa rezydencji nie </w:t>
      </w:r>
      <w:r w:rsidR="00F115B9" w:rsidRPr="00635159">
        <w:rPr>
          <w:rFonts w:ascii="Times New Roman" w:hAnsi="Times New Roman"/>
          <w:sz w:val="18"/>
          <w:szCs w:val="18"/>
          <w:lang w:val="pl-PL"/>
        </w:rPr>
        <w:t>nakłada na osoby fizyczne lub podmioty obowiązku ubiegania się oraz posługiwania się numerami TIN w celach podatkowych</w:t>
      </w:r>
      <w:r w:rsidR="006F5FB1" w:rsidRPr="00635159">
        <w:rPr>
          <w:rFonts w:ascii="Times New Roman" w:hAnsi="Times New Roman"/>
          <w:sz w:val="18"/>
          <w:szCs w:val="18"/>
          <w:lang w:val="pl-PL"/>
        </w:rPr>
        <w:t xml:space="preserve"> (np. gdy zgodnie z prawem tego państwa podanie TIN jest dobrowolne).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237"/>
      </w:tblGrid>
      <w:tr w:rsidR="006F5FB1" w:rsidRPr="00450BCA" w14:paraId="2ADD0FDD" w14:textId="77777777" w:rsidTr="006F5FB1">
        <w:tc>
          <w:tcPr>
            <w:tcW w:w="3686" w:type="dxa"/>
            <w:gridSpan w:val="2"/>
          </w:tcPr>
          <w:p w14:paraId="27812EBB"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Państwo rezydencji podatkowej</w:t>
            </w:r>
          </w:p>
          <w:p w14:paraId="21EA8FEE" w14:textId="77777777" w:rsidR="006F5FB1" w:rsidRPr="00635159" w:rsidRDefault="006F5FB1" w:rsidP="006F5FB1">
            <w:pPr>
              <w:spacing w:line="240" w:lineRule="auto"/>
              <w:rPr>
                <w:rFonts w:ascii="Times New Roman" w:hAnsi="Times New Roman"/>
                <w:sz w:val="18"/>
                <w:szCs w:val="18"/>
                <w:lang w:val="pl-PL"/>
              </w:rPr>
            </w:pPr>
          </w:p>
        </w:tc>
        <w:tc>
          <w:tcPr>
            <w:tcW w:w="6237" w:type="dxa"/>
          </w:tcPr>
          <w:p w14:paraId="3EA068B0"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W przypadku braku TIN podać powód A, B lub C</w:t>
            </w:r>
          </w:p>
        </w:tc>
      </w:tr>
      <w:tr w:rsidR="006F5FB1" w:rsidRPr="00635159" w14:paraId="2CFADC68" w14:textId="77777777" w:rsidTr="006F5FB1">
        <w:tc>
          <w:tcPr>
            <w:tcW w:w="567" w:type="dxa"/>
          </w:tcPr>
          <w:p w14:paraId="7DB668A6"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1</w:t>
            </w:r>
          </w:p>
        </w:tc>
        <w:tc>
          <w:tcPr>
            <w:tcW w:w="3119" w:type="dxa"/>
          </w:tcPr>
          <w:p w14:paraId="59D9A090" w14:textId="6CC3AD31"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0CF1A2AF" w14:textId="3CA507AD"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4056CF7A" w14:textId="77777777" w:rsidTr="006F5FB1">
        <w:tc>
          <w:tcPr>
            <w:tcW w:w="567" w:type="dxa"/>
          </w:tcPr>
          <w:p w14:paraId="2EE64A8A"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2</w:t>
            </w:r>
          </w:p>
        </w:tc>
        <w:tc>
          <w:tcPr>
            <w:tcW w:w="3119" w:type="dxa"/>
          </w:tcPr>
          <w:p w14:paraId="53C651EB" w14:textId="29D81AFA"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7A4190A4" w14:textId="222446E6"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r w:rsidR="006F5FB1" w:rsidRPr="00635159" w14:paraId="35A5BFFB" w14:textId="77777777" w:rsidTr="006F5FB1">
        <w:tc>
          <w:tcPr>
            <w:tcW w:w="567" w:type="dxa"/>
          </w:tcPr>
          <w:p w14:paraId="5D624460" w14:textId="77777777" w:rsidR="006F5FB1" w:rsidRPr="00635159" w:rsidRDefault="006F5FB1" w:rsidP="006F5FB1">
            <w:pPr>
              <w:spacing w:line="240" w:lineRule="auto"/>
              <w:rPr>
                <w:rFonts w:ascii="Times New Roman" w:hAnsi="Times New Roman"/>
                <w:sz w:val="18"/>
                <w:szCs w:val="18"/>
                <w:lang w:val="pl-PL"/>
              </w:rPr>
            </w:pPr>
            <w:r w:rsidRPr="00635159">
              <w:rPr>
                <w:rFonts w:ascii="Times New Roman" w:hAnsi="Times New Roman"/>
                <w:sz w:val="18"/>
                <w:szCs w:val="18"/>
                <w:lang w:val="pl-PL"/>
              </w:rPr>
              <w:t>3</w:t>
            </w:r>
          </w:p>
        </w:tc>
        <w:tc>
          <w:tcPr>
            <w:tcW w:w="3119" w:type="dxa"/>
          </w:tcPr>
          <w:p w14:paraId="1DE5F48A" w14:textId="628FAB21"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c>
          <w:tcPr>
            <w:tcW w:w="6237" w:type="dxa"/>
          </w:tcPr>
          <w:p w14:paraId="19E3078F" w14:textId="64C0B13B" w:rsidR="006F5FB1" w:rsidRPr="00635159" w:rsidRDefault="00450BCA" w:rsidP="006F5FB1">
            <w:pPr>
              <w:spacing w:line="240" w:lineRule="auto"/>
              <w:rPr>
                <w:rFonts w:ascii="Times New Roman" w:hAnsi="Times New Roman"/>
                <w:sz w:val="18"/>
                <w:szCs w:val="18"/>
                <w:lang w:val="pl-PL"/>
              </w:rPr>
            </w:pPr>
            <w:r w:rsidRPr="00635159">
              <w:rPr>
                <w:rFonts w:ascii="Times New Roman" w:hAnsi="Times New Roman"/>
                <w:sz w:val="18"/>
                <w:szCs w:val="18"/>
              </w:rPr>
              <w:fldChar w:fldCharType="begin">
                <w:ffData>
                  <w:name w:val="Tekst2"/>
                  <w:enabled/>
                  <w:calcOnExit w:val="0"/>
                  <w:textInput/>
                </w:ffData>
              </w:fldChar>
            </w:r>
            <w:r w:rsidRPr="00635159">
              <w:rPr>
                <w:rFonts w:ascii="Times New Roman" w:hAnsi="Times New Roman"/>
                <w:sz w:val="18"/>
                <w:szCs w:val="18"/>
              </w:rPr>
              <w:instrText xml:space="preserve"> FORMTEXT </w:instrText>
            </w:r>
            <w:r w:rsidRPr="00635159">
              <w:rPr>
                <w:rFonts w:ascii="Times New Roman" w:hAnsi="Times New Roman"/>
                <w:sz w:val="18"/>
                <w:szCs w:val="18"/>
              </w:rPr>
            </w:r>
            <w:r w:rsidRPr="00635159">
              <w:rPr>
                <w:rFonts w:ascii="Times New Roman" w:hAnsi="Times New Roman"/>
                <w:sz w:val="18"/>
                <w:szCs w:val="18"/>
              </w:rPr>
              <w:fldChar w:fldCharType="separate"/>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noProof/>
                <w:sz w:val="18"/>
                <w:szCs w:val="18"/>
              </w:rPr>
              <w:t> </w:t>
            </w:r>
            <w:r w:rsidRPr="00635159">
              <w:rPr>
                <w:rFonts w:ascii="Times New Roman" w:hAnsi="Times New Roman"/>
                <w:sz w:val="18"/>
                <w:szCs w:val="18"/>
              </w:rPr>
              <w:fldChar w:fldCharType="end"/>
            </w:r>
          </w:p>
        </w:tc>
      </w:tr>
    </w:tbl>
    <w:p w14:paraId="32C2E184" w14:textId="77777777" w:rsidR="0074031F" w:rsidRPr="00635159" w:rsidRDefault="0074031F" w:rsidP="0074031F">
      <w:pPr>
        <w:jc w:val="both"/>
        <w:rPr>
          <w:rFonts w:ascii="Times New Roman" w:hAnsi="Times New Roman"/>
          <w:sz w:val="18"/>
          <w:szCs w:val="18"/>
          <w:lang w:val="pl-PL"/>
        </w:rPr>
      </w:pPr>
    </w:p>
    <w:p w14:paraId="79525CEA" w14:textId="77777777" w:rsidR="00F15F47" w:rsidRPr="00635159" w:rsidRDefault="00F15F47" w:rsidP="00F15F47">
      <w:pPr>
        <w:jc w:val="both"/>
        <w:rPr>
          <w:rFonts w:ascii="Times New Roman" w:hAnsi="Times New Roman"/>
          <w:sz w:val="18"/>
          <w:szCs w:val="18"/>
          <w:lang w:val="pl-PL"/>
        </w:rPr>
      </w:pPr>
      <w:r w:rsidRPr="00635159">
        <w:rPr>
          <w:rFonts w:ascii="Times New Roman" w:hAnsi="Times New Roman"/>
          <w:sz w:val="18"/>
          <w:szCs w:val="18"/>
          <w:lang w:val="pl-PL"/>
        </w:rPr>
        <w:t>Wiarygodność powyższych danych stwierdzam własnoręcznym podpisem.</w:t>
      </w:r>
    </w:p>
    <w:p w14:paraId="67C386A6" w14:textId="77777777" w:rsidR="00F15F47" w:rsidRPr="00635159" w:rsidRDefault="00F15F47" w:rsidP="00D04B06">
      <w:pPr>
        <w:spacing w:line="240" w:lineRule="auto"/>
        <w:jc w:val="both"/>
        <w:rPr>
          <w:rFonts w:ascii="Times New Roman" w:hAnsi="Times New Roman"/>
          <w:sz w:val="18"/>
          <w:szCs w:val="18"/>
          <w:lang w:val="pl-PL"/>
        </w:rPr>
      </w:pPr>
      <w:r w:rsidRPr="00635159">
        <w:rPr>
          <w:rFonts w:ascii="Times New Roman" w:hAnsi="Times New Roman"/>
          <w:sz w:val="18"/>
          <w:szCs w:val="18"/>
          <w:lang w:val="pl-PL"/>
        </w:rPr>
        <w:t>Oświadczam, że:</w:t>
      </w:r>
    </w:p>
    <w:p w14:paraId="53118211" w14:textId="77777777" w:rsidR="00F15F47" w:rsidRPr="00635159" w:rsidRDefault="00F15F47" w:rsidP="00D04B06">
      <w:pPr>
        <w:pStyle w:val="Akapitzlist"/>
        <w:numPr>
          <w:ilvl w:val="0"/>
          <w:numId w:val="6"/>
        </w:numPr>
        <w:spacing w:line="240" w:lineRule="auto"/>
        <w:ind w:left="284" w:hanging="284"/>
        <w:jc w:val="both"/>
        <w:rPr>
          <w:rFonts w:ascii="Times New Roman" w:hAnsi="Times New Roman"/>
          <w:sz w:val="18"/>
          <w:szCs w:val="18"/>
        </w:rPr>
      </w:pPr>
      <w:r w:rsidRPr="00635159">
        <w:rPr>
          <w:rFonts w:ascii="Times New Roman" w:hAnsi="Times New Roman"/>
          <w:sz w:val="18"/>
          <w:szCs w:val="18"/>
        </w:rPr>
        <w:t>informacje zawarte w powyższym oświadczeniu są zgodne ze stanem faktycznym i prawnym,</w:t>
      </w:r>
    </w:p>
    <w:p w14:paraId="61B7B85D" w14:textId="77777777" w:rsidR="00780F25" w:rsidRPr="00635159" w:rsidRDefault="00780F25" w:rsidP="00D04B06">
      <w:pPr>
        <w:pStyle w:val="Akapitzlist"/>
        <w:numPr>
          <w:ilvl w:val="0"/>
          <w:numId w:val="6"/>
        </w:numPr>
        <w:spacing w:line="240" w:lineRule="auto"/>
        <w:ind w:left="284" w:hanging="284"/>
        <w:jc w:val="both"/>
        <w:rPr>
          <w:rFonts w:ascii="Times New Roman" w:hAnsi="Times New Roman"/>
          <w:sz w:val="18"/>
          <w:szCs w:val="18"/>
        </w:rPr>
      </w:pPr>
      <w:r w:rsidRPr="00635159">
        <w:rPr>
          <w:rFonts w:ascii="Times New Roman" w:hAnsi="Times New Roman"/>
          <w:sz w:val="18"/>
          <w:szCs w:val="18"/>
        </w:rPr>
        <w:t>jestem świadoma/y odpowiedzialności karnej za złożenie fałszywego oświadczenia,</w:t>
      </w:r>
    </w:p>
    <w:p w14:paraId="6028C118" w14:textId="77777777" w:rsidR="0074031F" w:rsidRPr="00635159" w:rsidRDefault="00F15F47" w:rsidP="00D04B06">
      <w:pPr>
        <w:pStyle w:val="Akapitzlist"/>
        <w:numPr>
          <w:ilvl w:val="0"/>
          <w:numId w:val="6"/>
        </w:numPr>
        <w:spacing w:line="240" w:lineRule="auto"/>
        <w:ind w:left="284" w:hanging="284"/>
        <w:jc w:val="both"/>
        <w:rPr>
          <w:rFonts w:ascii="Times New Roman" w:hAnsi="Times New Roman"/>
          <w:sz w:val="18"/>
          <w:szCs w:val="18"/>
        </w:rPr>
      </w:pPr>
      <w:r w:rsidRPr="00635159">
        <w:rPr>
          <w:rFonts w:ascii="Times New Roman" w:hAnsi="Times New Roman"/>
          <w:sz w:val="18"/>
          <w:szCs w:val="18"/>
        </w:rPr>
        <w:t xml:space="preserve">w przypadku zmiany statusu posiadacza rachunku wskazanego w oświadczeniu lub rezydencji podatkowej wskazanej w oświadczeniu, zobowiązuję się złożyć kolejne oświadczenie zgodne z nowym stanem faktycznym i prawnym w ciągu 30 dni </w:t>
      </w:r>
      <w:r w:rsidR="00CD6689" w:rsidRPr="00635159">
        <w:rPr>
          <w:rFonts w:ascii="Times New Roman" w:hAnsi="Times New Roman"/>
          <w:sz w:val="18"/>
          <w:szCs w:val="18"/>
        </w:rPr>
        <w:t xml:space="preserve">od chwili </w:t>
      </w:r>
      <w:proofErr w:type="gramStart"/>
      <w:r w:rsidR="00CD6689" w:rsidRPr="00635159">
        <w:rPr>
          <w:rFonts w:ascii="Times New Roman" w:hAnsi="Times New Roman"/>
          <w:sz w:val="18"/>
          <w:szCs w:val="18"/>
        </w:rPr>
        <w:t xml:space="preserve">zaistnienia </w:t>
      </w:r>
      <w:r w:rsidRPr="00635159">
        <w:rPr>
          <w:rFonts w:ascii="Times New Roman" w:hAnsi="Times New Roman"/>
          <w:sz w:val="18"/>
          <w:szCs w:val="18"/>
        </w:rPr>
        <w:t xml:space="preserve"> tej</w:t>
      </w:r>
      <w:proofErr w:type="gramEnd"/>
      <w:r w:rsidRPr="00635159">
        <w:rPr>
          <w:rFonts w:ascii="Times New Roman" w:hAnsi="Times New Roman"/>
          <w:sz w:val="18"/>
          <w:szCs w:val="18"/>
        </w:rPr>
        <w:t xml:space="preserve"> zmiany</w:t>
      </w:r>
    </w:p>
    <w:p w14:paraId="1684927C" w14:textId="77777777" w:rsidR="0074031F" w:rsidRPr="00635159" w:rsidRDefault="0074031F" w:rsidP="0074031F">
      <w:pPr>
        <w:jc w:val="both"/>
        <w:rPr>
          <w:rFonts w:ascii="Times New Roman" w:hAnsi="Times New Roman"/>
          <w:sz w:val="18"/>
          <w:szCs w:val="18"/>
          <w:lang w:val="pl-PL"/>
        </w:rPr>
      </w:pPr>
    </w:p>
    <w:p w14:paraId="76F44D93" w14:textId="77777777" w:rsidR="0074031F" w:rsidRPr="00635159" w:rsidRDefault="0074031F" w:rsidP="0074031F">
      <w:pPr>
        <w:jc w:val="both"/>
        <w:rPr>
          <w:rFonts w:ascii="Times New Roman" w:hAnsi="Times New Roman"/>
          <w:sz w:val="18"/>
          <w:szCs w:val="18"/>
          <w:lang w:val="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708"/>
        <w:gridCol w:w="6521"/>
      </w:tblGrid>
      <w:tr w:rsidR="0074031F" w:rsidRPr="00635159" w14:paraId="794811BD" w14:textId="77777777" w:rsidTr="00734B82">
        <w:trPr>
          <w:trHeight w:val="227"/>
        </w:trPr>
        <w:tc>
          <w:tcPr>
            <w:tcW w:w="2619" w:type="dxa"/>
          </w:tcPr>
          <w:p w14:paraId="1550F8E4" w14:textId="77777777" w:rsidR="0074031F" w:rsidRPr="00635159" w:rsidRDefault="009D540E" w:rsidP="00526472">
            <w:pPr>
              <w:rPr>
                <w:rFonts w:ascii="Times New Roman" w:hAnsi="Times New Roman"/>
                <w:snapToGrid w:val="0"/>
                <w:sz w:val="18"/>
                <w:szCs w:val="18"/>
                <w:lang w:val="pl-PL"/>
              </w:rPr>
            </w:pPr>
            <w:r w:rsidRPr="00635159">
              <w:rPr>
                <w:rFonts w:ascii="Times New Roman" w:hAnsi="Times New Roman"/>
                <w:snapToGrid w:val="0"/>
                <w:sz w:val="18"/>
                <w:szCs w:val="18"/>
                <w:lang w:val="pl-PL"/>
              </w:rPr>
              <w:fldChar w:fldCharType="begin">
                <w:ffData>
                  <w:name w:val="Tekst20"/>
                  <w:enabled/>
                  <w:calcOnExit w:val="0"/>
                  <w:textInput/>
                </w:ffData>
              </w:fldChar>
            </w:r>
            <w:bookmarkStart w:id="0" w:name="Tekst20"/>
            <w:r w:rsidR="0074031F" w:rsidRPr="00635159">
              <w:rPr>
                <w:rFonts w:ascii="Times New Roman" w:hAnsi="Times New Roman"/>
                <w:snapToGrid w:val="0"/>
                <w:sz w:val="18"/>
                <w:szCs w:val="18"/>
                <w:lang w:val="pl-PL"/>
              </w:rPr>
              <w:instrText xml:space="preserve"> FORMTEXT </w:instrText>
            </w:r>
            <w:r w:rsidRPr="00635159">
              <w:rPr>
                <w:rFonts w:ascii="Times New Roman" w:hAnsi="Times New Roman"/>
                <w:snapToGrid w:val="0"/>
                <w:sz w:val="18"/>
                <w:szCs w:val="18"/>
                <w:lang w:val="pl-PL"/>
              </w:rPr>
            </w:r>
            <w:r w:rsidRPr="00635159">
              <w:rPr>
                <w:rFonts w:ascii="Times New Roman" w:hAnsi="Times New Roman"/>
                <w:snapToGrid w:val="0"/>
                <w:sz w:val="18"/>
                <w:szCs w:val="18"/>
                <w:lang w:val="pl-PL"/>
              </w:rPr>
              <w:fldChar w:fldCharType="separate"/>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Pr="00635159">
              <w:rPr>
                <w:rFonts w:ascii="Times New Roman" w:hAnsi="Times New Roman"/>
                <w:snapToGrid w:val="0"/>
                <w:sz w:val="18"/>
                <w:szCs w:val="18"/>
                <w:lang w:val="pl-PL"/>
              </w:rPr>
              <w:fldChar w:fldCharType="end"/>
            </w:r>
            <w:bookmarkEnd w:id="0"/>
          </w:p>
        </w:tc>
        <w:tc>
          <w:tcPr>
            <w:tcW w:w="708" w:type="dxa"/>
            <w:tcBorders>
              <w:top w:val="nil"/>
              <w:bottom w:val="nil"/>
            </w:tcBorders>
          </w:tcPr>
          <w:p w14:paraId="5E68F94D" w14:textId="77777777" w:rsidR="0074031F" w:rsidRPr="00635159" w:rsidRDefault="0074031F" w:rsidP="00734B82">
            <w:pPr>
              <w:rPr>
                <w:rFonts w:ascii="Times New Roman" w:hAnsi="Times New Roman"/>
                <w:snapToGrid w:val="0"/>
                <w:sz w:val="18"/>
                <w:szCs w:val="18"/>
                <w:lang w:val="pl-PL"/>
              </w:rPr>
            </w:pPr>
          </w:p>
        </w:tc>
        <w:tc>
          <w:tcPr>
            <w:tcW w:w="6521" w:type="dxa"/>
          </w:tcPr>
          <w:p w14:paraId="7C30DAD5" w14:textId="77777777" w:rsidR="0074031F" w:rsidRPr="00635159" w:rsidRDefault="009D540E" w:rsidP="00734B82">
            <w:pPr>
              <w:rPr>
                <w:rFonts w:ascii="Times New Roman" w:hAnsi="Times New Roman"/>
                <w:snapToGrid w:val="0"/>
                <w:sz w:val="18"/>
                <w:szCs w:val="18"/>
                <w:lang w:val="pl-PL"/>
              </w:rPr>
            </w:pPr>
            <w:r w:rsidRPr="00635159">
              <w:rPr>
                <w:rFonts w:ascii="Times New Roman" w:hAnsi="Times New Roman"/>
                <w:smallCaps/>
                <w:sz w:val="18"/>
                <w:szCs w:val="18"/>
                <w:lang w:val="pl-PL"/>
              </w:rPr>
              <w:fldChar w:fldCharType="begin">
                <w:ffData>
                  <w:name w:val="Tekst2"/>
                  <w:enabled/>
                  <w:calcOnExit w:val="0"/>
                  <w:textInput/>
                </w:ffData>
              </w:fldChar>
            </w:r>
            <w:r w:rsidR="00526472" w:rsidRPr="00635159">
              <w:rPr>
                <w:rFonts w:ascii="Times New Roman" w:hAnsi="Times New Roman"/>
                <w:sz w:val="18"/>
                <w:szCs w:val="18"/>
                <w:lang w:val="pl-PL"/>
              </w:rPr>
              <w:instrText xml:space="preserve"> FORMTEXT </w:instrText>
            </w:r>
            <w:r w:rsidRPr="00635159">
              <w:rPr>
                <w:rFonts w:ascii="Times New Roman" w:hAnsi="Times New Roman"/>
                <w:smallCaps/>
                <w:sz w:val="18"/>
                <w:szCs w:val="18"/>
                <w:lang w:val="pl-PL"/>
              </w:rPr>
            </w:r>
            <w:r w:rsidRPr="00635159">
              <w:rPr>
                <w:rFonts w:ascii="Times New Roman" w:hAnsi="Times New Roman"/>
                <w:smallCaps/>
                <w:sz w:val="18"/>
                <w:szCs w:val="18"/>
                <w:lang w:val="pl-PL"/>
              </w:rPr>
              <w:fldChar w:fldCharType="separate"/>
            </w:r>
            <w:r w:rsidR="00526472" w:rsidRPr="00635159">
              <w:rPr>
                <w:rFonts w:ascii="Times New Roman" w:hAnsi="Times New Roman"/>
                <w:noProof/>
                <w:sz w:val="18"/>
                <w:szCs w:val="18"/>
                <w:lang w:val="pl-PL"/>
              </w:rPr>
              <w:t> </w:t>
            </w:r>
            <w:r w:rsidR="00526472" w:rsidRPr="00635159">
              <w:rPr>
                <w:rFonts w:ascii="Times New Roman" w:hAnsi="Times New Roman"/>
                <w:noProof/>
                <w:sz w:val="18"/>
                <w:szCs w:val="18"/>
                <w:lang w:val="pl-PL"/>
              </w:rPr>
              <w:t> </w:t>
            </w:r>
            <w:r w:rsidR="00526472" w:rsidRPr="00635159">
              <w:rPr>
                <w:rFonts w:ascii="Times New Roman" w:hAnsi="Times New Roman"/>
                <w:noProof/>
                <w:sz w:val="18"/>
                <w:szCs w:val="18"/>
                <w:lang w:val="pl-PL"/>
              </w:rPr>
              <w:t> </w:t>
            </w:r>
            <w:r w:rsidR="00526472" w:rsidRPr="00635159">
              <w:rPr>
                <w:rFonts w:ascii="Times New Roman" w:hAnsi="Times New Roman"/>
                <w:noProof/>
                <w:sz w:val="18"/>
                <w:szCs w:val="18"/>
                <w:lang w:val="pl-PL"/>
              </w:rPr>
              <w:t> </w:t>
            </w:r>
            <w:r w:rsidR="00526472" w:rsidRPr="00635159">
              <w:rPr>
                <w:rFonts w:ascii="Times New Roman" w:hAnsi="Times New Roman"/>
                <w:noProof/>
                <w:sz w:val="18"/>
                <w:szCs w:val="18"/>
                <w:lang w:val="pl-PL"/>
              </w:rPr>
              <w:t> </w:t>
            </w:r>
            <w:r w:rsidRPr="00635159">
              <w:rPr>
                <w:rFonts w:ascii="Times New Roman" w:hAnsi="Times New Roman"/>
                <w:smallCaps/>
                <w:sz w:val="18"/>
                <w:szCs w:val="18"/>
                <w:lang w:val="pl-PL"/>
              </w:rPr>
              <w:fldChar w:fldCharType="end"/>
            </w:r>
          </w:p>
        </w:tc>
      </w:tr>
      <w:tr w:rsidR="0074031F" w:rsidRPr="00450BCA" w14:paraId="77893622" w14:textId="77777777" w:rsidTr="00734B82">
        <w:trPr>
          <w:trHeight w:val="553"/>
        </w:trPr>
        <w:tc>
          <w:tcPr>
            <w:tcW w:w="2619" w:type="dxa"/>
            <w:tcBorders>
              <w:left w:val="single" w:sz="4" w:space="0" w:color="FFFFFF"/>
              <w:bottom w:val="single" w:sz="4" w:space="0" w:color="FFFFFF"/>
              <w:right w:val="single" w:sz="4" w:space="0" w:color="FFFFFF"/>
            </w:tcBorders>
          </w:tcPr>
          <w:p w14:paraId="5CDD834F" w14:textId="77777777" w:rsidR="0074031F" w:rsidRPr="00635159" w:rsidRDefault="0074031F" w:rsidP="00734B82">
            <w:pPr>
              <w:jc w:val="center"/>
              <w:rPr>
                <w:rFonts w:ascii="Times New Roman" w:hAnsi="Times New Roman"/>
                <w:snapToGrid w:val="0"/>
                <w:sz w:val="18"/>
                <w:szCs w:val="18"/>
                <w:lang w:val="pl-PL"/>
              </w:rPr>
            </w:pPr>
            <w:r w:rsidRPr="00635159">
              <w:rPr>
                <w:rFonts w:ascii="Times New Roman" w:hAnsi="Times New Roman"/>
                <w:sz w:val="18"/>
                <w:szCs w:val="18"/>
                <w:lang w:val="pl-PL"/>
              </w:rPr>
              <w:t>miejscowość, data</w:t>
            </w:r>
          </w:p>
        </w:tc>
        <w:tc>
          <w:tcPr>
            <w:tcW w:w="708" w:type="dxa"/>
            <w:tcBorders>
              <w:top w:val="nil"/>
              <w:left w:val="nil"/>
              <w:bottom w:val="single" w:sz="4" w:space="0" w:color="FFFFFF"/>
              <w:right w:val="single" w:sz="4" w:space="0" w:color="FFFFFF"/>
            </w:tcBorders>
          </w:tcPr>
          <w:p w14:paraId="39034D15" w14:textId="77777777" w:rsidR="0074031F" w:rsidRPr="00635159" w:rsidRDefault="0074031F" w:rsidP="00734B82">
            <w:pPr>
              <w:jc w:val="center"/>
              <w:rPr>
                <w:rFonts w:ascii="Times New Roman" w:hAnsi="Times New Roman"/>
                <w:snapToGrid w:val="0"/>
                <w:sz w:val="18"/>
                <w:szCs w:val="18"/>
                <w:lang w:val="pl-PL"/>
              </w:rPr>
            </w:pPr>
          </w:p>
        </w:tc>
        <w:tc>
          <w:tcPr>
            <w:tcW w:w="6521" w:type="dxa"/>
            <w:tcBorders>
              <w:left w:val="nil"/>
              <w:bottom w:val="single" w:sz="4" w:space="0" w:color="FFFFFF"/>
              <w:right w:val="single" w:sz="4" w:space="0" w:color="FFFFFF"/>
            </w:tcBorders>
          </w:tcPr>
          <w:p w14:paraId="4EB1013C" w14:textId="77777777" w:rsidR="0074031F" w:rsidRPr="00635159" w:rsidRDefault="0074031F" w:rsidP="00734B82">
            <w:pPr>
              <w:jc w:val="center"/>
              <w:rPr>
                <w:rFonts w:ascii="Times New Roman" w:hAnsi="Times New Roman"/>
                <w:snapToGrid w:val="0"/>
                <w:sz w:val="18"/>
                <w:szCs w:val="18"/>
                <w:lang w:val="pl-PL"/>
              </w:rPr>
            </w:pPr>
            <w:r w:rsidRPr="00635159">
              <w:rPr>
                <w:rFonts w:ascii="Times New Roman" w:hAnsi="Times New Roman"/>
                <w:sz w:val="18"/>
                <w:szCs w:val="18"/>
                <w:lang w:val="pl-PL"/>
              </w:rPr>
              <w:t>podpisy osoby (osób) upoważnionych do reprezentowania Klienta</w:t>
            </w:r>
          </w:p>
        </w:tc>
      </w:tr>
    </w:tbl>
    <w:p w14:paraId="65EEA04C" w14:textId="77777777" w:rsidR="0074031F" w:rsidRPr="00635159" w:rsidRDefault="0074031F" w:rsidP="0074031F">
      <w:pPr>
        <w:jc w:val="both"/>
        <w:rPr>
          <w:rFonts w:ascii="Times New Roman" w:hAnsi="Times New Roman"/>
          <w:sz w:val="18"/>
          <w:szCs w:val="18"/>
          <w:lang w:val="pl-PL"/>
        </w:rPr>
      </w:pPr>
    </w:p>
    <w:p w14:paraId="0E887DD2" w14:textId="77777777" w:rsidR="0074031F" w:rsidRPr="00635159" w:rsidRDefault="0074031F" w:rsidP="0074031F">
      <w:pPr>
        <w:jc w:val="both"/>
        <w:rPr>
          <w:rFonts w:ascii="Times New Roman" w:hAnsi="Times New Roman"/>
          <w:sz w:val="18"/>
          <w:szCs w:val="18"/>
          <w:lang w:val="pl-PL"/>
        </w:rPr>
      </w:pPr>
    </w:p>
    <w:tbl>
      <w:tblPr>
        <w:tblW w:w="0" w:type="auto"/>
        <w:tblInd w:w="4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718"/>
        <w:gridCol w:w="6506"/>
      </w:tblGrid>
      <w:tr w:rsidR="0074031F" w:rsidRPr="00635159" w14:paraId="3A8D4DFE" w14:textId="77777777" w:rsidTr="00734B82">
        <w:trPr>
          <w:cantSplit/>
          <w:trHeight w:val="227"/>
        </w:trPr>
        <w:tc>
          <w:tcPr>
            <w:tcW w:w="2629" w:type="dxa"/>
            <w:tcBorders>
              <w:bottom w:val="single" w:sz="4" w:space="0" w:color="auto"/>
            </w:tcBorders>
          </w:tcPr>
          <w:p w14:paraId="254F9E95" w14:textId="77777777" w:rsidR="0074031F" w:rsidRPr="00635159" w:rsidRDefault="009D540E" w:rsidP="00526472">
            <w:pPr>
              <w:rPr>
                <w:rFonts w:ascii="Times New Roman" w:hAnsi="Times New Roman"/>
                <w:snapToGrid w:val="0"/>
                <w:sz w:val="18"/>
                <w:szCs w:val="18"/>
                <w:lang w:val="pl-PL"/>
              </w:rPr>
            </w:pPr>
            <w:r w:rsidRPr="00635159">
              <w:rPr>
                <w:rFonts w:ascii="Times New Roman" w:hAnsi="Times New Roman"/>
                <w:snapToGrid w:val="0"/>
                <w:sz w:val="18"/>
                <w:szCs w:val="18"/>
                <w:lang w:val="pl-PL"/>
              </w:rPr>
              <w:fldChar w:fldCharType="begin">
                <w:ffData>
                  <w:name w:val="Tekst20"/>
                  <w:enabled/>
                  <w:calcOnExit w:val="0"/>
                  <w:textInput/>
                </w:ffData>
              </w:fldChar>
            </w:r>
            <w:r w:rsidR="0074031F" w:rsidRPr="00635159">
              <w:rPr>
                <w:rFonts w:ascii="Times New Roman" w:hAnsi="Times New Roman"/>
                <w:snapToGrid w:val="0"/>
                <w:sz w:val="18"/>
                <w:szCs w:val="18"/>
                <w:lang w:val="pl-PL"/>
              </w:rPr>
              <w:instrText xml:space="preserve"> FORMTEXT </w:instrText>
            </w:r>
            <w:r w:rsidRPr="00635159">
              <w:rPr>
                <w:rFonts w:ascii="Times New Roman" w:hAnsi="Times New Roman"/>
                <w:snapToGrid w:val="0"/>
                <w:sz w:val="18"/>
                <w:szCs w:val="18"/>
                <w:lang w:val="pl-PL"/>
              </w:rPr>
            </w:r>
            <w:r w:rsidRPr="00635159">
              <w:rPr>
                <w:rFonts w:ascii="Times New Roman" w:hAnsi="Times New Roman"/>
                <w:snapToGrid w:val="0"/>
                <w:sz w:val="18"/>
                <w:szCs w:val="18"/>
                <w:lang w:val="pl-PL"/>
              </w:rPr>
              <w:fldChar w:fldCharType="separate"/>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0074031F" w:rsidRPr="00635159">
              <w:rPr>
                <w:rFonts w:ascii="Times New Roman" w:hAnsi="Times New Roman"/>
                <w:noProof/>
                <w:snapToGrid w:val="0"/>
                <w:sz w:val="18"/>
                <w:szCs w:val="18"/>
                <w:lang w:val="pl-PL"/>
              </w:rPr>
              <w:t> </w:t>
            </w:r>
            <w:r w:rsidRPr="00635159">
              <w:rPr>
                <w:rFonts w:ascii="Times New Roman" w:hAnsi="Times New Roman"/>
                <w:snapToGrid w:val="0"/>
                <w:sz w:val="18"/>
                <w:szCs w:val="18"/>
                <w:lang w:val="pl-PL"/>
              </w:rPr>
              <w:fldChar w:fldCharType="end"/>
            </w:r>
          </w:p>
        </w:tc>
        <w:tc>
          <w:tcPr>
            <w:tcW w:w="718" w:type="dxa"/>
            <w:tcBorders>
              <w:top w:val="nil"/>
              <w:bottom w:val="nil"/>
            </w:tcBorders>
          </w:tcPr>
          <w:p w14:paraId="7A8383EE" w14:textId="77777777" w:rsidR="0074031F" w:rsidRPr="00635159" w:rsidRDefault="0074031F" w:rsidP="00734B82">
            <w:pPr>
              <w:rPr>
                <w:rFonts w:ascii="Times New Roman" w:hAnsi="Times New Roman"/>
                <w:snapToGrid w:val="0"/>
                <w:sz w:val="18"/>
                <w:szCs w:val="18"/>
                <w:lang w:val="pl-PL"/>
              </w:rPr>
            </w:pPr>
          </w:p>
        </w:tc>
        <w:tc>
          <w:tcPr>
            <w:tcW w:w="6506" w:type="dxa"/>
            <w:tcBorders>
              <w:bottom w:val="single" w:sz="4" w:space="0" w:color="auto"/>
            </w:tcBorders>
          </w:tcPr>
          <w:p w14:paraId="22693E72" w14:textId="77777777" w:rsidR="0074031F" w:rsidRPr="00635159" w:rsidRDefault="0074031F" w:rsidP="00734B82">
            <w:pPr>
              <w:rPr>
                <w:rFonts w:ascii="Times New Roman" w:hAnsi="Times New Roman"/>
                <w:snapToGrid w:val="0"/>
                <w:sz w:val="18"/>
                <w:szCs w:val="18"/>
                <w:lang w:val="pl-PL"/>
              </w:rPr>
            </w:pPr>
          </w:p>
        </w:tc>
      </w:tr>
      <w:tr w:rsidR="0074031F" w:rsidRPr="00450BCA" w14:paraId="764A4B47" w14:textId="77777777" w:rsidTr="00734B82">
        <w:trPr>
          <w:cantSplit/>
        </w:trPr>
        <w:tc>
          <w:tcPr>
            <w:tcW w:w="2629" w:type="dxa"/>
            <w:tcBorders>
              <w:top w:val="single" w:sz="4" w:space="0" w:color="auto"/>
              <w:left w:val="nil"/>
              <w:bottom w:val="single" w:sz="4" w:space="0" w:color="FFFFFF"/>
              <w:right w:val="nil"/>
            </w:tcBorders>
          </w:tcPr>
          <w:p w14:paraId="59F5D40D" w14:textId="77777777" w:rsidR="0074031F" w:rsidRPr="00635159" w:rsidRDefault="0074031F" w:rsidP="00734B82">
            <w:pPr>
              <w:jc w:val="center"/>
              <w:rPr>
                <w:rFonts w:ascii="Times New Roman" w:hAnsi="Times New Roman"/>
                <w:sz w:val="18"/>
                <w:szCs w:val="18"/>
                <w:lang w:val="pl-PL"/>
              </w:rPr>
            </w:pPr>
            <w:r w:rsidRPr="00635159">
              <w:rPr>
                <w:rFonts w:ascii="Times New Roman" w:hAnsi="Times New Roman"/>
                <w:sz w:val="18"/>
                <w:szCs w:val="18"/>
                <w:lang w:val="pl-PL"/>
              </w:rPr>
              <w:t>miejscowość, data</w:t>
            </w:r>
          </w:p>
        </w:tc>
        <w:tc>
          <w:tcPr>
            <w:tcW w:w="718" w:type="dxa"/>
            <w:tcBorders>
              <w:top w:val="nil"/>
              <w:left w:val="nil"/>
              <w:bottom w:val="single" w:sz="4" w:space="0" w:color="FFFFFF"/>
              <w:right w:val="single" w:sz="4" w:space="0" w:color="FFFFFF"/>
            </w:tcBorders>
          </w:tcPr>
          <w:p w14:paraId="46D4DB34" w14:textId="77777777" w:rsidR="0074031F" w:rsidRPr="00635159" w:rsidRDefault="0074031F" w:rsidP="00734B82">
            <w:pPr>
              <w:jc w:val="center"/>
              <w:rPr>
                <w:rFonts w:ascii="Times New Roman" w:hAnsi="Times New Roman"/>
                <w:sz w:val="18"/>
                <w:szCs w:val="18"/>
                <w:lang w:val="pl-PL"/>
              </w:rPr>
            </w:pPr>
          </w:p>
        </w:tc>
        <w:tc>
          <w:tcPr>
            <w:tcW w:w="6506" w:type="dxa"/>
            <w:tcBorders>
              <w:top w:val="single" w:sz="4" w:space="0" w:color="auto"/>
              <w:left w:val="single" w:sz="4" w:space="0" w:color="FFFFFF"/>
              <w:bottom w:val="single" w:sz="4" w:space="0" w:color="FFFFFF"/>
              <w:right w:val="single" w:sz="4" w:space="0" w:color="FFFFFF"/>
            </w:tcBorders>
          </w:tcPr>
          <w:p w14:paraId="6EEA239E" w14:textId="77777777" w:rsidR="0074031F" w:rsidRPr="00635159" w:rsidRDefault="0074031F" w:rsidP="00734B82">
            <w:pPr>
              <w:jc w:val="center"/>
              <w:rPr>
                <w:rFonts w:ascii="Times New Roman" w:hAnsi="Times New Roman"/>
                <w:sz w:val="18"/>
                <w:szCs w:val="18"/>
                <w:lang w:val="pl-PL"/>
              </w:rPr>
            </w:pPr>
            <w:r w:rsidRPr="00635159">
              <w:rPr>
                <w:rFonts w:ascii="Times New Roman" w:hAnsi="Times New Roman"/>
                <w:sz w:val="18"/>
                <w:szCs w:val="18"/>
                <w:lang w:val="pl-PL"/>
              </w:rPr>
              <w:t>stempel funkcyjny i podpis pracownika placówki Banku</w:t>
            </w:r>
          </w:p>
          <w:p w14:paraId="27655A6A" w14:textId="77777777" w:rsidR="0074031F" w:rsidRPr="00635159" w:rsidRDefault="0074031F" w:rsidP="00734B82">
            <w:pPr>
              <w:jc w:val="center"/>
              <w:rPr>
                <w:rFonts w:ascii="Times New Roman" w:hAnsi="Times New Roman"/>
                <w:snapToGrid w:val="0"/>
                <w:sz w:val="18"/>
                <w:szCs w:val="18"/>
                <w:lang w:val="pl-PL"/>
              </w:rPr>
            </w:pPr>
          </w:p>
        </w:tc>
      </w:tr>
    </w:tbl>
    <w:p w14:paraId="1B36DA88" w14:textId="77777777" w:rsidR="0074031F" w:rsidRPr="00635159" w:rsidRDefault="0074031F" w:rsidP="00F15F47">
      <w:pPr>
        <w:rPr>
          <w:rFonts w:ascii="Times New Roman" w:hAnsi="Times New Roman"/>
          <w:b/>
          <w:bCs/>
          <w:i/>
          <w:iCs/>
          <w:sz w:val="18"/>
          <w:szCs w:val="18"/>
          <w:lang w:val="pl-PL"/>
        </w:rPr>
      </w:pPr>
      <w:r w:rsidRPr="00635159">
        <w:rPr>
          <w:rFonts w:ascii="Times New Roman" w:hAnsi="Times New Roman"/>
          <w:b/>
          <w:sz w:val="18"/>
          <w:szCs w:val="18"/>
          <w:lang w:val="pl-PL"/>
        </w:rPr>
        <w:t>Informacja dodatkowa</w:t>
      </w:r>
    </w:p>
    <w:p w14:paraId="226A5113" w14:textId="77777777" w:rsidR="0074031F" w:rsidRPr="00635159" w:rsidRDefault="00F072F2" w:rsidP="0074031F">
      <w:pPr>
        <w:pStyle w:val="PKOPoleFormularza"/>
        <w:numPr>
          <w:ilvl w:val="0"/>
          <w:numId w:val="3"/>
        </w:numPr>
        <w:spacing w:before="120" w:line="240" w:lineRule="auto"/>
        <w:ind w:left="284" w:hanging="284"/>
        <w:jc w:val="both"/>
        <w:rPr>
          <w:rFonts w:ascii="Times New Roman" w:hAnsi="Times New Roman"/>
          <w:b/>
          <w:sz w:val="18"/>
          <w:szCs w:val="18"/>
        </w:rPr>
      </w:pPr>
      <w:r w:rsidRPr="00635159">
        <w:rPr>
          <w:rFonts w:ascii="Times New Roman" w:hAnsi="Times New Roman"/>
          <w:b/>
          <w:color w:val="auto"/>
          <w:sz w:val="18"/>
          <w:szCs w:val="18"/>
        </w:rPr>
        <w:t>Bank Spółdzielczy w Koronowie</w:t>
      </w:r>
      <w:r w:rsidR="0074031F" w:rsidRPr="00635159">
        <w:rPr>
          <w:rFonts w:ascii="Times New Roman" w:hAnsi="Times New Roman"/>
          <w:b/>
          <w:sz w:val="18"/>
          <w:szCs w:val="18"/>
        </w:rPr>
        <w:t xml:space="preserve"> (dalej: „</w:t>
      </w:r>
      <w:r w:rsidRPr="00635159">
        <w:rPr>
          <w:rFonts w:ascii="Times New Roman" w:hAnsi="Times New Roman"/>
          <w:b/>
          <w:color w:val="auto"/>
          <w:sz w:val="18"/>
          <w:szCs w:val="18"/>
        </w:rPr>
        <w:t>Bank</w:t>
      </w:r>
      <w:r w:rsidR="0074031F" w:rsidRPr="00635159">
        <w:rPr>
          <w:rFonts w:ascii="Times New Roman" w:hAnsi="Times New Roman"/>
          <w:b/>
          <w:sz w:val="18"/>
          <w:szCs w:val="18"/>
        </w:rPr>
        <w:t>”) informuje, że:</w:t>
      </w:r>
    </w:p>
    <w:p w14:paraId="63B50C2F" w14:textId="77777777" w:rsidR="009F6592" w:rsidRPr="00635159" w:rsidRDefault="00F15F47" w:rsidP="009F6592">
      <w:pPr>
        <w:numPr>
          <w:ilvl w:val="0"/>
          <w:numId w:val="4"/>
        </w:numPr>
        <w:spacing w:before="120" w:after="0" w:line="240" w:lineRule="auto"/>
        <w:ind w:left="567" w:hanging="283"/>
        <w:jc w:val="both"/>
        <w:rPr>
          <w:rFonts w:ascii="Times New Roman" w:hAnsi="Times New Roman"/>
          <w:sz w:val="16"/>
          <w:szCs w:val="18"/>
          <w:lang w:val="pl-PL"/>
        </w:rPr>
      </w:pPr>
      <w:r w:rsidRPr="00635159">
        <w:rPr>
          <w:rFonts w:ascii="Times New Roman" w:hAnsi="Times New Roman"/>
          <w:sz w:val="16"/>
          <w:szCs w:val="18"/>
          <w:lang w:val="pl-PL"/>
        </w:rPr>
        <w:t xml:space="preserve">Wskazanie rezydencji podatkowej innej niż polska w części I </w:t>
      </w:r>
      <w:r w:rsidR="009F6592" w:rsidRPr="00635159">
        <w:rPr>
          <w:rFonts w:ascii="Times New Roman" w:hAnsi="Times New Roman"/>
          <w:sz w:val="16"/>
          <w:szCs w:val="18"/>
          <w:lang w:val="pl-PL"/>
        </w:rPr>
        <w:t xml:space="preserve">lub III </w:t>
      </w:r>
      <w:r w:rsidRPr="00635159">
        <w:rPr>
          <w:rFonts w:ascii="Times New Roman" w:hAnsi="Times New Roman"/>
          <w:sz w:val="16"/>
          <w:szCs w:val="18"/>
          <w:lang w:val="pl-PL"/>
        </w:rPr>
        <w:t xml:space="preserve">niniejszego oświadczenia nakłada na </w:t>
      </w:r>
      <w:r w:rsidR="00F072F2" w:rsidRPr="00635159">
        <w:rPr>
          <w:rFonts w:ascii="Times New Roman" w:hAnsi="Times New Roman"/>
          <w:sz w:val="16"/>
          <w:szCs w:val="18"/>
          <w:lang w:val="pl-PL"/>
        </w:rPr>
        <w:t>Bank</w:t>
      </w:r>
      <w:r w:rsidRPr="00635159">
        <w:rPr>
          <w:rFonts w:ascii="Times New Roman" w:hAnsi="Times New Roman"/>
          <w:sz w:val="16"/>
          <w:szCs w:val="18"/>
          <w:lang w:val="pl-PL"/>
        </w:rPr>
        <w:t xml:space="preserve"> </w:t>
      </w:r>
      <w:r w:rsidR="009F6592" w:rsidRPr="00635159">
        <w:rPr>
          <w:rFonts w:ascii="Times New Roman" w:hAnsi="Times New Roman"/>
          <w:sz w:val="16"/>
          <w:szCs w:val="18"/>
          <w:lang w:val="pl-PL"/>
        </w:rPr>
        <w:t>obowiązki sprawozdawcze w zakresie przekazywania do organów administracji podatkowej państwa wskazanego w części I lub III niniejszego oświadczenia (za pośrednictwem organów podatkowych Rzeczypospolitej Polskiej) danych dotyczących rachunku i jego Posiadacza, wymaganych przepisami prawa.</w:t>
      </w:r>
    </w:p>
    <w:p w14:paraId="33A14F73" w14:textId="77777777" w:rsidR="009F6592" w:rsidRPr="00635159" w:rsidRDefault="00F072F2" w:rsidP="009F6592">
      <w:pPr>
        <w:numPr>
          <w:ilvl w:val="0"/>
          <w:numId w:val="4"/>
        </w:numPr>
        <w:spacing w:before="120" w:after="0" w:line="240" w:lineRule="auto"/>
        <w:ind w:left="567" w:hanging="283"/>
        <w:jc w:val="both"/>
        <w:rPr>
          <w:rFonts w:ascii="Times New Roman" w:hAnsi="Times New Roman"/>
          <w:sz w:val="16"/>
          <w:szCs w:val="18"/>
          <w:lang w:val="pl-PL"/>
        </w:rPr>
      </w:pPr>
      <w:r w:rsidRPr="00635159">
        <w:rPr>
          <w:rFonts w:ascii="Times New Roman" w:hAnsi="Times New Roman"/>
          <w:sz w:val="16"/>
          <w:szCs w:val="18"/>
          <w:lang w:val="pl-PL"/>
        </w:rPr>
        <w:t>Bank</w:t>
      </w:r>
      <w:r w:rsidR="009F6592" w:rsidRPr="00635159">
        <w:rPr>
          <w:rFonts w:ascii="Times New Roman" w:hAnsi="Times New Roman"/>
          <w:sz w:val="16"/>
          <w:szCs w:val="18"/>
          <w:lang w:val="pl-PL"/>
        </w:rPr>
        <w:t xml:space="preserve"> jest zobowiązany do weryfikacji wiarygodności złożonego oświadczenia. W przypadku stwierdzenia przesłanek podających w wątpliwość wiarygodność oświadczenia, Bank zobowiązany jest do wykonania obowiązków sprawozdawczych wskazanych </w:t>
      </w:r>
      <w:proofErr w:type="gramStart"/>
      <w:r w:rsidR="009F6592" w:rsidRPr="00635159">
        <w:rPr>
          <w:rFonts w:ascii="Times New Roman" w:hAnsi="Times New Roman"/>
          <w:sz w:val="16"/>
          <w:szCs w:val="18"/>
          <w:lang w:val="pl-PL"/>
        </w:rPr>
        <w:t>w  pkt</w:t>
      </w:r>
      <w:proofErr w:type="gramEnd"/>
      <w:r w:rsidR="009F6592" w:rsidRPr="00635159">
        <w:rPr>
          <w:rFonts w:ascii="Times New Roman" w:hAnsi="Times New Roman"/>
          <w:sz w:val="16"/>
          <w:szCs w:val="18"/>
          <w:lang w:val="pl-PL"/>
        </w:rPr>
        <w:t xml:space="preserve"> 1 powyżej. W celu weryfikacji wiarygodności oświadczenia Bank może wystąpić do Klienta z prośbą o dostarczenie dodatkowych dokumentów potrzebnych do weryfikacji. </w:t>
      </w:r>
    </w:p>
    <w:p w14:paraId="4E71C997" w14:textId="77777777" w:rsidR="009F6592" w:rsidRPr="00635159" w:rsidRDefault="009F6592" w:rsidP="009F6592">
      <w:pPr>
        <w:numPr>
          <w:ilvl w:val="0"/>
          <w:numId w:val="4"/>
        </w:numPr>
        <w:spacing w:before="120" w:after="0" w:line="240" w:lineRule="auto"/>
        <w:ind w:left="567" w:hanging="283"/>
        <w:jc w:val="both"/>
        <w:rPr>
          <w:rFonts w:ascii="Times New Roman" w:hAnsi="Times New Roman"/>
          <w:sz w:val="16"/>
          <w:szCs w:val="18"/>
          <w:lang w:val="pl-PL"/>
        </w:rPr>
      </w:pPr>
      <w:r w:rsidRPr="00635159">
        <w:rPr>
          <w:rFonts w:ascii="Times New Roman" w:hAnsi="Times New Roman"/>
          <w:sz w:val="16"/>
          <w:szCs w:val="18"/>
          <w:lang w:val="pl-PL"/>
        </w:rPr>
        <w:t>W przypadku zmiany okoliczności, która ma wpływ na rezydencję podatkową lub powoduje, że informacje zawarte w złożonym przez Posiadacza rachunku oświadczeniu stały się nieaktualne, Posiadacz rachunku jest zobowiązany do poinformowania o tych okolicznościach Bank oraz do złożenia odpowiednio zaktualizowanego oświadczenie w terminie 30 dni od dnia, w którym nastąpiła zmiana okoliczności.</w:t>
      </w:r>
    </w:p>
    <w:p w14:paraId="7E4F8563" w14:textId="77777777" w:rsidR="00A46B01" w:rsidRPr="00635159" w:rsidRDefault="00A46B01" w:rsidP="00A46B01">
      <w:pPr>
        <w:spacing w:before="120" w:after="0" w:line="240" w:lineRule="auto"/>
        <w:ind w:left="567"/>
        <w:jc w:val="both"/>
        <w:rPr>
          <w:rFonts w:ascii="Times New Roman" w:hAnsi="Times New Roman"/>
          <w:sz w:val="16"/>
          <w:szCs w:val="18"/>
          <w:lang w:val="pl-PL"/>
        </w:rPr>
      </w:pPr>
    </w:p>
    <w:p w14:paraId="4BBD1782" w14:textId="77777777" w:rsidR="009F6592" w:rsidRPr="00635159" w:rsidRDefault="009F6592" w:rsidP="00D04B06">
      <w:pPr>
        <w:pStyle w:val="PKOPoleFormularza"/>
        <w:numPr>
          <w:ilvl w:val="0"/>
          <w:numId w:val="3"/>
        </w:numPr>
        <w:spacing w:before="120" w:line="240" w:lineRule="auto"/>
        <w:ind w:left="284" w:hanging="284"/>
        <w:rPr>
          <w:rFonts w:ascii="Times New Roman" w:hAnsi="Times New Roman"/>
          <w:b/>
          <w:color w:val="auto"/>
          <w:sz w:val="18"/>
          <w:szCs w:val="18"/>
        </w:rPr>
      </w:pPr>
      <w:r w:rsidRPr="00635159">
        <w:rPr>
          <w:rFonts w:ascii="Times New Roman" w:hAnsi="Times New Roman"/>
          <w:b/>
          <w:color w:val="auto"/>
          <w:sz w:val="18"/>
          <w:szCs w:val="18"/>
        </w:rPr>
        <w:lastRenderedPageBreak/>
        <w:t>Definicja rezydencji podatkowej oraz kategorii instytucji dla celów ustawy</w:t>
      </w:r>
      <w:r w:rsidR="00D04B06" w:rsidRPr="00635159">
        <w:rPr>
          <w:rFonts w:ascii="Times New Roman" w:hAnsi="Times New Roman"/>
          <w:b/>
          <w:color w:val="auto"/>
          <w:sz w:val="18"/>
          <w:szCs w:val="18"/>
        </w:rPr>
        <w:t xml:space="preserve"> z dnia </w:t>
      </w:r>
      <w:r w:rsidR="0027629D" w:rsidRPr="00635159">
        <w:rPr>
          <w:rFonts w:ascii="Times New Roman" w:hAnsi="Times New Roman"/>
          <w:b/>
          <w:color w:val="auto"/>
          <w:sz w:val="18"/>
          <w:szCs w:val="18"/>
        </w:rPr>
        <w:t>9 marca 2017 r.</w:t>
      </w:r>
      <w:r w:rsidR="0027629D" w:rsidRPr="00635159">
        <w:rPr>
          <w:rFonts w:ascii="Times New Roman" w:hAnsi="Times New Roman"/>
          <w:color w:val="auto"/>
          <w:sz w:val="18"/>
          <w:szCs w:val="18"/>
        </w:rPr>
        <w:t xml:space="preserve"> </w:t>
      </w:r>
      <w:r w:rsidRPr="00635159">
        <w:rPr>
          <w:rFonts w:ascii="Times New Roman" w:hAnsi="Times New Roman"/>
          <w:b/>
          <w:color w:val="auto"/>
          <w:sz w:val="18"/>
          <w:szCs w:val="18"/>
        </w:rPr>
        <w:t xml:space="preserve"> o wymianie informacji podatkowych z innymi państwami</w:t>
      </w:r>
      <w:r w:rsidR="00780F25" w:rsidRPr="00635159">
        <w:rPr>
          <w:rFonts w:ascii="Times New Roman" w:hAnsi="Times New Roman"/>
          <w:b/>
          <w:color w:val="auto"/>
          <w:sz w:val="18"/>
          <w:szCs w:val="18"/>
        </w:rPr>
        <w:t>:</w:t>
      </w:r>
      <w:r w:rsidRPr="00635159">
        <w:rPr>
          <w:rFonts w:ascii="Times New Roman" w:hAnsi="Times New Roman"/>
          <w:b/>
          <w:color w:val="auto"/>
          <w:sz w:val="18"/>
          <w:szCs w:val="18"/>
        </w:rPr>
        <w:br/>
      </w:r>
    </w:p>
    <w:p w14:paraId="303BA979" w14:textId="77777777" w:rsidR="009F6592" w:rsidRPr="00635159" w:rsidRDefault="009F6592" w:rsidP="009F6592">
      <w:pPr>
        <w:pStyle w:val="Akapitzlist"/>
        <w:numPr>
          <w:ilvl w:val="0"/>
          <w:numId w:val="2"/>
        </w:numPr>
        <w:ind w:left="567" w:hanging="283"/>
        <w:rPr>
          <w:rFonts w:ascii="Times New Roman" w:hAnsi="Times New Roman"/>
          <w:b/>
          <w:szCs w:val="18"/>
        </w:rPr>
      </w:pPr>
      <w:r w:rsidRPr="00635159">
        <w:rPr>
          <w:rFonts w:ascii="Times New Roman" w:hAnsi="Times New Roman"/>
          <w:b/>
          <w:szCs w:val="18"/>
        </w:rPr>
        <w:t xml:space="preserve">Rezydencja podatkowa </w:t>
      </w:r>
    </w:p>
    <w:p w14:paraId="7BE1593A"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Rezydencja podatkowa danego państwa oznacza podleganie opodatkowaniu od całości dochodów w tym państwie i zgodnie z </w:t>
      </w:r>
      <w:proofErr w:type="gramStart"/>
      <w:r w:rsidRPr="00635159">
        <w:rPr>
          <w:rFonts w:ascii="Times New Roman" w:hAnsi="Times New Roman"/>
        </w:rPr>
        <w:t>przepisami  prawa</w:t>
      </w:r>
      <w:proofErr w:type="gramEnd"/>
      <w:r w:rsidRPr="00635159">
        <w:rPr>
          <w:rFonts w:ascii="Times New Roman" w:hAnsi="Times New Roman"/>
        </w:rPr>
        <w:t xml:space="preserve"> ze względu na miejsce zamieszkania, siedzibę, efektywny zarząd lub inne kryterium o podobnym charakterze. Prawo krajowe różnych państw może przewidywać inne warunki powstania rezydencji podatkowej w tych państwach. Rezydencję podatkową określa się z uwzględnieniem odpowiednich umów o unikaniu podwójnego opodatkowania.</w:t>
      </w:r>
    </w:p>
    <w:p w14:paraId="0F28F0D9"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Przez efektywny zarząd należy rozumieć m.in. podejmowane decyzje dotyczące zarządzania podmiotem, zebrania osób podejmujących decyzje dotyczące zarządzania podmiotem, itp. Niemniej wobec braku definicji legalnej efektywnego zarządu na gruncie przepisów prawa polskiego, istnieje możliwość uznania innych okoliczności za efektywny zarząd.</w:t>
      </w:r>
    </w:p>
    <w:p w14:paraId="30AC622A"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 xml:space="preserve">W przypadku podmiotu nieposiadającego rezydencji podatkowej (np. spółki osobowej prawa handlowego niebędącej podatnikiem podatku dochodowego od osób prawnych), jako kraj rezydencji należy wskazać państwo, z którego ten podmiot jest efektywnie zarządzany, państwo. zgodnie z </w:t>
      </w:r>
      <w:proofErr w:type="gramStart"/>
      <w:r w:rsidRPr="00635159">
        <w:rPr>
          <w:rFonts w:ascii="Times New Roman" w:hAnsi="Times New Roman"/>
        </w:rPr>
        <w:t>prawem</w:t>
      </w:r>
      <w:proofErr w:type="gramEnd"/>
      <w:r w:rsidRPr="00635159">
        <w:rPr>
          <w:rFonts w:ascii="Times New Roman" w:hAnsi="Times New Roman"/>
        </w:rPr>
        <w:t xml:space="preserve"> którego został utworzony lub w którym podlega nadzorowi finansowemu.</w:t>
      </w:r>
    </w:p>
    <w:p w14:paraId="603EBAF9"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 xml:space="preserve">W szczególnych przypadkach możliwe jest posiadanie więcej niż jednej rezydencji podatkowej. W takiej sytuacji prosimy o podanie wszystkich krajów, w których Posiadacz rachunku jest rezydentem. </w:t>
      </w:r>
    </w:p>
    <w:p w14:paraId="6197DADD"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W razie wątpliwości w zakresie ustalenia Państwa rezydencji podatkowej mogą skonsultować się Państwo z wybranym przez siebie doradcą podatkowym.</w:t>
      </w:r>
      <w:r w:rsidRPr="00635159">
        <w:rPr>
          <w:rFonts w:ascii="Times New Roman" w:hAnsi="Times New Roman"/>
        </w:rPr>
        <w:br/>
      </w:r>
    </w:p>
    <w:p w14:paraId="19B44C85" w14:textId="77777777" w:rsidR="009F6592" w:rsidRPr="00635159" w:rsidRDefault="009F6592" w:rsidP="009F6592">
      <w:pPr>
        <w:pStyle w:val="Akapitzlist"/>
        <w:numPr>
          <w:ilvl w:val="0"/>
          <w:numId w:val="2"/>
        </w:numPr>
        <w:ind w:left="567" w:hanging="283"/>
        <w:rPr>
          <w:rFonts w:ascii="Times New Roman" w:hAnsi="Times New Roman"/>
          <w:b/>
          <w:szCs w:val="18"/>
        </w:rPr>
      </w:pPr>
      <w:r w:rsidRPr="00635159">
        <w:rPr>
          <w:rFonts w:ascii="Times New Roman" w:hAnsi="Times New Roman"/>
          <w:b/>
          <w:szCs w:val="18"/>
        </w:rPr>
        <w:t>Instytucja Finansowa</w:t>
      </w:r>
    </w:p>
    <w:p w14:paraId="34E843F0" w14:textId="77777777" w:rsidR="009F6592" w:rsidRPr="00635159" w:rsidRDefault="009F6592" w:rsidP="009F6592">
      <w:pPr>
        <w:pStyle w:val="Akapitzlist"/>
        <w:ind w:left="567"/>
        <w:jc w:val="both"/>
        <w:rPr>
          <w:rFonts w:ascii="Times New Roman" w:hAnsi="Times New Roman"/>
          <w:szCs w:val="18"/>
        </w:rPr>
      </w:pPr>
      <w:r w:rsidRPr="00635159">
        <w:rPr>
          <w:rFonts w:ascii="Times New Roman" w:hAnsi="Times New Roman"/>
          <w:szCs w:val="18"/>
        </w:rPr>
        <w:t>Instytucją Finansową jest:</w:t>
      </w:r>
    </w:p>
    <w:p w14:paraId="4D831BD0" w14:textId="77777777" w:rsidR="009F6592" w:rsidRPr="00635159" w:rsidRDefault="009F6592" w:rsidP="009F6592">
      <w:pPr>
        <w:pStyle w:val="Akapitzlist"/>
        <w:numPr>
          <w:ilvl w:val="1"/>
          <w:numId w:val="9"/>
        </w:numPr>
        <w:ind w:left="851" w:hanging="284"/>
        <w:jc w:val="both"/>
        <w:rPr>
          <w:rFonts w:ascii="Times New Roman" w:hAnsi="Times New Roman"/>
          <w:szCs w:val="18"/>
        </w:rPr>
      </w:pPr>
      <w:r w:rsidRPr="00635159">
        <w:rPr>
          <w:rFonts w:ascii="Times New Roman" w:hAnsi="Times New Roman"/>
          <w:szCs w:val="18"/>
        </w:rPr>
        <w:t>Instytucja powiernicza - podmiot, który w ramach istotnej części swojej działalności gospodarczej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i na związane z tym usługi finansowe stanowią co najmniej 20% przychodów brutto tego podmiotu w krótszym z następujących okresów:</w:t>
      </w:r>
    </w:p>
    <w:p w14:paraId="39CEDB4C" w14:textId="77777777" w:rsidR="009F6592" w:rsidRPr="00635159" w:rsidRDefault="009F6592" w:rsidP="009F6592">
      <w:pPr>
        <w:pStyle w:val="Akapitzlist"/>
        <w:numPr>
          <w:ilvl w:val="2"/>
          <w:numId w:val="9"/>
        </w:numPr>
        <w:ind w:left="1134" w:hanging="284"/>
        <w:jc w:val="both"/>
        <w:rPr>
          <w:rFonts w:ascii="Times New Roman" w:hAnsi="Times New Roman"/>
          <w:szCs w:val="18"/>
        </w:rPr>
      </w:pPr>
      <w:r w:rsidRPr="00635159">
        <w:rPr>
          <w:rFonts w:ascii="Times New Roman" w:hAnsi="Times New Roman"/>
          <w:szCs w:val="18"/>
        </w:rPr>
        <w:t xml:space="preserve">w okresie trzech lat, kończącym się 31 grudnia (lub ostatniego dnia roku obrotowego, jeżeli nie jest on zgodny z rokiem kalendarzowym), poprzedzającego rok, w którym jest dokonywane ustalenie tego udziału, </w:t>
      </w:r>
    </w:p>
    <w:p w14:paraId="4FBFB931" w14:textId="77777777" w:rsidR="009F6592" w:rsidRPr="00635159" w:rsidRDefault="009F6592" w:rsidP="009F6592">
      <w:pPr>
        <w:pStyle w:val="Akapitzlist"/>
        <w:numPr>
          <w:ilvl w:val="2"/>
          <w:numId w:val="9"/>
        </w:numPr>
        <w:ind w:left="1134" w:hanging="284"/>
        <w:jc w:val="both"/>
        <w:rPr>
          <w:rFonts w:ascii="Times New Roman" w:hAnsi="Times New Roman"/>
          <w:szCs w:val="18"/>
        </w:rPr>
      </w:pPr>
      <w:r w:rsidRPr="00635159">
        <w:rPr>
          <w:rFonts w:ascii="Times New Roman" w:hAnsi="Times New Roman"/>
          <w:szCs w:val="18"/>
        </w:rPr>
        <w:t>w okresie istnienia tego podmiotu.</w:t>
      </w:r>
    </w:p>
    <w:p w14:paraId="09306AB1" w14:textId="77777777" w:rsidR="009F6592" w:rsidRPr="00635159" w:rsidRDefault="009F6592" w:rsidP="009F6592">
      <w:pPr>
        <w:pStyle w:val="Akapitzlist"/>
        <w:numPr>
          <w:ilvl w:val="1"/>
          <w:numId w:val="9"/>
        </w:numPr>
        <w:ind w:left="851" w:hanging="284"/>
        <w:jc w:val="both"/>
        <w:rPr>
          <w:rFonts w:ascii="Times New Roman" w:hAnsi="Times New Roman"/>
          <w:szCs w:val="18"/>
        </w:rPr>
      </w:pPr>
      <w:r w:rsidRPr="00635159">
        <w:rPr>
          <w:rFonts w:ascii="Times New Roman" w:hAnsi="Times New Roman"/>
          <w:szCs w:val="18"/>
        </w:rPr>
        <w:t>Instytucja depozytowa - podmiot, który przyjmuje depozyty w ramach prowadzonej działalności bankowej lub podobnej;</w:t>
      </w:r>
    </w:p>
    <w:p w14:paraId="2179AC45" w14:textId="77777777" w:rsidR="00F90847" w:rsidRPr="00635159" w:rsidRDefault="00F90847" w:rsidP="00F90847">
      <w:pPr>
        <w:pStyle w:val="Akapitzlist"/>
        <w:numPr>
          <w:ilvl w:val="1"/>
          <w:numId w:val="9"/>
        </w:numPr>
        <w:ind w:left="851" w:hanging="284"/>
        <w:jc w:val="both"/>
        <w:rPr>
          <w:rFonts w:ascii="Times New Roman" w:hAnsi="Times New Roman"/>
          <w:szCs w:val="18"/>
        </w:rPr>
      </w:pPr>
      <w:r w:rsidRPr="00635159">
        <w:rPr>
          <w:rFonts w:ascii="Times New Roman" w:hAnsi="Times New Roman"/>
          <w:szCs w:val="18"/>
        </w:rPr>
        <w:t xml:space="preserve">Podmiot inwestujący – podmiot: </w:t>
      </w:r>
    </w:p>
    <w:p w14:paraId="53D28DBC" w14:textId="77777777" w:rsidR="00F90847" w:rsidRPr="00635159" w:rsidRDefault="00F90847" w:rsidP="00F90847">
      <w:pPr>
        <w:pStyle w:val="Akapitzlist"/>
        <w:numPr>
          <w:ilvl w:val="2"/>
          <w:numId w:val="9"/>
        </w:numPr>
        <w:tabs>
          <w:tab w:val="left" w:pos="1134"/>
        </w:tabs>
        <w:ind w:hanging="1309"/>
        <w:jc w:val="both"/>
        <w:rPr>
          <w:rFonts w:ascii="Times New Roman" w:hAnsi="Times New Roman"/>
          <w:szCs w:val="18"/>
        </w:rPr>
      </w:pPr>
      <w:r w:rsidRPr="00635159">
        <w:rPr>
          <w:rFonts w:ascii="Times New Roman" w:hAnsi="Times New Roman"/>
          <w:szCs w:val="18"/>
        </w:rPr>
        <w:t>który w ramach działalności gospodarczej wykonuje głównie co najmniej jedną z następujących czynności lub operacji na rzecz klienta:</w:t>
      </w:r>
    </w:p>
    <w:p w14:paraId="4F9447C1" w14:textId="77777777" w:rsidR="00F90847" w:rsidRPr="00635159" w:rsidRDefault="00F90847" w:rsidP="00780F25">
      <w:pPr>
        <w:pStyle w:val="Akapitzlist"/>
        <w:numPr>
          <w:ilvl w:val="0"/>
          <w:numId w:val="21"/>
        </w:numPr>
        <w:ind w:left="1418" w:hanging="284"/>
        <w:jc w:val="both"/>
        <w:rPr>
          <w:rFonts w:ascii="Times New Roman" w:hAnsi="Times New Roman"/>
          <w:szCs w:val="18"/>
        </w:rPr>
      </w:pPr>
      <w:r w:rsidRPr="00635159">
        <w:rPr>
          <w:rFonts w:ascii="Times New Roman" w:hAnsi="Times New Roman"/>
          <w:szCs w:val="18"/>
        </w:rPr>
        <w:t xml:space="preserve">obrót instrumentami rynku pieniężnego (czekami, wekslami, certyfikatami depozytowymi, instrumentami pochodnymi itp.), </w:t>
      </w:r>
    </w:p>
    <w:p w14:paraId="06918485" w14:textId="77777777" w:rsidR="00F90847" w:rsidRPr="00635159" w:rsidRDefault="00F90847" w:rsidP="00780F25">
      <w:pPr>
        <w:pStyle w:val="Akapitzlist"/>
        <w:numPr>
          <w:ilvl w:val="3"/>
          <w:numId w:val="9"/>
        </w:numPr>
        <w:ind w:left="1418" w:hanging="284"/>
        <w:jc w:val="both"/>
        <w:rPr>
          <w:rFonts w:ascii="Times New Roman" w:hAnsi="Times New Roman"/>
          <w:szCs w:val="18"/>
        </w:rPr>
      </w:pPr>
      <w:r w:rsidRPr="00635159">
        <w:rPr>
          <w:rFonts w:ascii="Times New Roman" w:hAnsi="Times New Roman"/>
          <w:szCs w:val="18"/>
        </w:rPr>
        <w:t xml:space="preserve">obrót walutą, </w:t>
      </w:r>
    </w:p>
    <w:p w14:paraId="179587C9" w14:textId="77777777" w:rsidR="00F90847" w:rsidRPr="00635159" w:rsidRDefault="00F90847" w:rsidP="00F90847">
      <w:pPr>
        <w:pStyle w:val="Akapitzlist"/>
        <w:numPr>
          <w:ilvl w:val="3"/>
          <w:numId w:val="9"/>
        </w:numPr>
        <w:ind w:left="1418" w:hanging="284"/>
        <w:jc w:val="both"/>
        <w:rPr>
          <w:rFonts w:ascii="Times New Roman" w:hAnsi="Times New Roman"/>
          <w:szCs w:val="18"/>
        </w:rPr>
      </w:pPr>
      <w:r w:rsidRPr="00635159">
        <w:rPr>
          <w:rFonts w:ascii="Times New Roman" w:hAnsi="Times New Roman"/>
          <w:szCs w:val="18"/>
        </w:rPr>
        <w:t xml:space="preserve">obrót pochodnymi instrumentami walutowymi, instrumentami pochodnymi na stopę procentową i indeksowymi instrumentami pochodnymi, </w:t>
      </w:r>
    </w:p>
    <w:p w14:paraId="5E86D69A" w14:textId="77777777" w:rsidR="00F90847" w:rsidRPr="00635159" w:rsidRDefault="00F90847" w:rsidP="00780F25">
      <w:pPr>
        <w:pStyle w:val="Akapitzlist"/>
        <w:numPr>
          <w:ilvl w:val="3"/>
          <w:numId w:val="9"/>
        </w:numPr>
        <w:ind w:left="1418" w:hanging="284"/>
        <w:jc w:val="both"/>
        <w:rPr>
          <w:rFonts w:ascii="Times New Roman" w:hAnsi="Times New Roman"/>
          <w:szCs w:val="18"/>
        </w:rPr>
      </w:pPr>
      <w:r w:rsidRPr="00635159">
        <w:rPr>
          <w:rFonts w:ascii="Times New Roman" w:hAnsi="Times New Roman"/>
          <w:szCs w:val="18"/>
        </w:rPr>
        <w:t xml:space="preserve">obrót zbywalnymi papierami wartościowymi lub towarowymi kontraktami terminowymi typu </w:t>
      </w:r>
      <w:proofErr w:type="spellStart"/>
      <w:r w:rsidRPr="00635159">
        <w:rPr>
          <w:rFonts w:ascii="Times New Roman" w:hAnsi="Times New Roman"/>
          <w:szCs w:val="18"/>
        </w:rPr>
        <w:t>future</w:t>
      </w:r>
      <w:proofErr w:type="spellEnd"/>
      <w:r w:rsidRPr="00635159">
        <w:rPr>
          <w:rFonts w:ascii="Times New Roman" w:hAnsi="Times New Roman"/>
          <w:szCs w:val="18"/>
        </w:rPr>
        <w:t xml:space="preserve">, </w:t>
      </w:r>
    </w:p>
    <w:p w14:paraId="75E3AEB4" w14:textId="77777777" w:rsidR="00F90847" w:rsidRPr="00635159" w:rsidRDefault="00F90847" w:rsidP="00780F25">
      <w:pPr>
        <w:pStyle w:val="Akapitzlist"/>
        <w:numPr>
          <w:ilvl w:val="3"/>
          <w:numId w:val="9"/>
        </w:numPr>
        <w:ind w:left="1418" w:hanging="284"/>
        <w:jc w:val="both"/>
        <w:rPr>
          <w:rFonts w:ascii="Times New Roman" w:hAnsi="Times New Roman"/>
          <w:szCs w:val="18"/>
        </w:rPr>
      </w:pPr>
      <w:r w:rsidRPr="00635159">
        <w:rPr>
          <w:rFonts w:ascii="Times New Roman" w:hAnsi="Times New Roman"/>
          <w:szCs w:val="18"/>
        </w:rPr>
        <w:t>zarządzanie indywidualnym i zbiorowym portfelem aktywów,</w:t>
      </w:r>
    </w:p>
    <w:p w14:paraId="3AB22AA6" w14:textId="77777777" w:rsidR="00F90847" w:rsidRPr="00635159" w:rsidRDefault="00F90847" w:rsidP="00F90847">
      <w:pPr>
        <w:pStyle w:val="Akapitzlist"/>
        <w:numPr>
          <w:ilvl w:val="3"/>
          <w:numId w:val="9"/>
        </w:numPr>
        <w:ind w:left="1418" w:hanging="284"/>
        <w:jc w:val="both"/>
        <w:rPr>
          <w:rFonts w:ascii="Times New Roman" w:hAnsi="Times New Roman"/>
          <w:szCs w:val="18"/>
        </w:rPr>
      </w:pPr>
      <w:r w:rsidRPr="00635159">
        <w:rPr>
          <w:rFonts w:ascii="Times New Roman" w:hAnsi="Times New Roman"/>
          <w:szCs w:val="18"/>
        </w:rPr>
        <w:t>inne formy inwestowania, administrowania lub zarządzania aktywami finansowymi lub środkami pieniężnymi w imieniu innych osób lub</w:t>
      </w:r>
    </w:p>
    <w:p w14:paraId="601AF480" w14:textId="77777777" w:rsidR="00F90847" w:rsidRPr="00635159" w:rsidRDefault="00F90847" w:rsidP="00F90847">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 xml:space="preserve">którego przychody brutto przypadają głównie na inwestowanie lub reinwestowanie aktywów finansowych lub obrót aktywami finansowymi, jeżeli jest zarządzany przez inny podmiot będący instytucja depozytową, instytucją powierniczą, zakładem ubezpieczeń lub podmiotem inwestującym, o którym mowa w lit a) powyżej; </w:t>
      </w:r>
    </w:p>
    <w:p w14:paraId="0522B64F" w14:textId="77777777" w:rsidR="009F6592" w:rsidRPr="00635159" w:rsidRDefault="009F6592" w:rsidP="00E766A7">
      <w:pPr>
        <w:pStyle w:val="Akapitzlist"/>
        <w:numPr>
          <w:ilvl w:val="1"/>
          <w:numId w:val="9"/>
        </w:numPr>
        <w:ind w:left="851" w:hanging="284"/>
        <w:jc w:val="both"/>
        <w:rPr>
          <w:rFonts w:ascii="Times New Roman" w:hAnsi="Times New Roman"/>
          <w:bCs/>
        </w:rPr>
      </w:pPr>
      <w:r w:rsidRPr="00635159">
        <w:rPr>
          <w:rFonts w:ascii="Times New Roman" w:hAnsi="Times New Roman"/>
        </w:rPr>
        <w:t xml:space="preserve">Zakład ubezpieczeń - </w:t>
      </w:r>
      <w:r w:rsidR="00E766A7" w:rsidRPr="00635159">
        <w:rPr>
          <w:rFonts w:ascii="Times New Roman" w:hAnsi="Times New Roman"/>
        </w:rPr>
        <w:t xml:space="preserve">krajowy zakład ubezpieczeń, o którym mowa w art. 3 ust. 1 pkt 18 ustawy z dnia 11 września 2015 r. o działalności ubezpieczeniowej i reasekuracyjnej, a także zagraniczny zakład ubezpieczeń w rozumieniu art. 3 ust. 1 pkt 55 tej ustawy, </w:t>
      </w:r>
      <w:r w:rsidR="00E766A7" w:rsidRPr="00635159">
        <w:rPr>
          <w:rFonts w:ascii="Times New Roman" w:hAnsi="Times New Roman"/>
          <w:bCs/>
        </w:rPr>
        <w:t>które zawierają pieniężną umowę ubezpieczenia lub umowę renty, bądź są zobowiązane do dokonywania płatności z tytułu tych umów.</w:t>
      </w:r>
    </w:p>
    <w:p w14:paraId="1FB8A614" w14:textId="77777777" w:rsidR="009F6592" w:rsidRPr="00635159" w:rsidRDefault="009F6592" w:rsidP="009F6592">
      <w:pPr>
        <w:pStyle w:val="Akapitzlist"/>
        <w:ind w:left="851"/>
        <w:jc w:val="both"/>
        <w:rPr>
          <w:rFonts w:ascii="Times New Roman" w:hAnsi="Times New Roman"/>
          <w:szCs w:val="18"/>
        </w:rPr>
      </w:pPr>
    </w:p>
    <w:p w14:paraId="09C81BA5" w14:textId="77777777" w:rsidR="009F6592" w:rsidRPr="00635159" w:rsidRDefault="009F6592" w:rsidP="009F6592">
      <w:pPr>
        <w:pStyle w:val="Akapitzlist"/>
        <w:numPr>
          <w:ilvl w:val="0"/>
          <w:numId w:val="2"/>
        </w:numPr>
        <w:ind w:left="567" w:hanging="283"/>
        <w:rPr>
          <w:rFonts w:ascii="Times New Roman" w:hAnsi="Times New Roman"/>
        </w:rPr>
      </w:pPr>
      <w:r w:rsidRPr="00635159">
        <w:rPr>
          <w:rFonts w:ascii="Times New Roman" w:hAnsi="Times New Roman"/>
          <w:b/>
        </w:rPr>
        <w:t>Aktywny Podmiot Niefinansowy – podmiot giełdowy lub powiązany z podmiotem giełdowym</w:t>
      </w:r>
      <w:r w:rsidRPr="00635159">
        <w:rPr>
          <w:rFonts w:ascii="Times New Roman" w:hAnsi="Times New Roman"/>
          <w:b/>
        </w:rPr>
        <w:br/>
      </w:r>
      <w:r w:rsidRPr="00635159">
        <w:rPr>
          <w:rFonts w:ascii="Times New Roman" w:hAnsi="Times New Roman"/>
        </w:rPr>
        <w:t>Aktywnym Niefinansowym Podmiotem – podmiotem giełdowym lub powiązanym z podmiotem giełdowym jest:</w:t>
      </w:r>
    </w:p>
    <w:p w14:paraId="5CD93C44" w14:textId="77777777" w:rsidR="009F6592" w:rsidRPr="00635159" w:rsidRDefault="009F6592" w:rsidP="009F6592">
      <w:pPr>
        <w:pStyle w:val="Akapitzlist"/>
        <w:numPr>
          <w:ilvl w:val="1"/>
          <w:numId w:val="10"/>
        </w:numPr>
        <w:ind w:left="851" w:hanging="284"/>
        <w:rPr>
          <w:rFonts w:ascii="Times New Roman" w:hAnsi="Times New Roman"/>
          <w:szCs w:val="18"/>
        </w:rPr>
      </w:pPr>
      <w:r w:rsidRPr="00635159">
        <w:rPr>
          <w:rFonts w:ascii="Times New Roman" w:hAnsi="Times New Roman"/>
          <w:szCs w:val="18"/>
        </w:rPr>
        <w:t>spółka kapitałowa, której akcje są przedmiotem regularnego obrotu na co najmniej jednym uznanym rynku papierów wartościowych,</w:t>
      </w:r>
    </w:p>
    <w:p w14:paraId="14E9E6CE" w14:textId="77777777" w:rsidR="009F6592" w:rsidRPr="00635159" w:rsidRDefault="009F6592" w:rsidP="009F6592">
      <w:pPr>
        <w:pStyle w:val="Akapitzlist"/>
        <w:numPr>
          <w:ilvl w:val="1"/>
          <w:numId w:val="10"/>
        </w:numPr>
        <w:ind w:left="851" w:hanging="284"/>
        <w:rPr>
          <w:rFonts w:ascii="Times New Roman" w:hAnsi="Times New Roman"/>
          <w:szCs w:val="18"/>
        </w:rPr>
      </w:pPr>
      <w:r w:rsidRPr="00635159">
        <w:rPr>
          <w:rFonts w:ascii="Times New Roman" w:hAnsi="Times New Roman"/>
          <w:szCs w:val="18"/>
        </w:rPr>
        <w:t xml:space="preserve">spółka będąca podmiotem powiązanym </w:t>
      </w:r>
      <w:proofErr w:type="gramStart"/>
      <w:r w:rsidRPr="00635159">
        <w:rPr>
          <w:rFonts w:ascii="Times New Roman" w:hAnsi="Times New Roman"/>
          <w:szCs w:val="18"/>
        </w:rPr>
        <w:t>spółki ,</w:t>
      </w:r>
      <w:proofErr w:type="gramEnd"/>
      <w:r w:rsidRPr="00635159">
        <w:rPr>
          <w:rFonts w:ascii="Times New Roman" w:hAnsi="Times New Roman"/>
          <w:szCs w:val="18"/>
        </w:rPr>
        <w:t xml:space="preserve"> o której mowa w </w:t>
      </w:r>
      <w:proofErr w:type="spellStart"/>
      <w:r w:rsidRPr="00635159">
        <w:rPr>
          <w:rFonts w:ascii="Times New Roman" w:hAnsi="Times New Roman"/>
          <w:szCs w:val="18"/>
        </w:rPr>
        <w:t>ppkt</w:t>
      </w:r>
      <w:proofErr w:type="spellEnd"/>
      <w:r w:rsidRPr="00635159">
        <w:rPr>
          <w:rFonts w:ascii="Times New Roman" w:hAnsi="Times New Roman"/>
          <w:szCs w:val="18"/>
        </w:rPr>
        <w:t xml:space="preserve"> 1 powyżej.</w:t>
      </w:r>
    </w:p>
    <w:p w14:paraId="6C48281A" w14:textId="77777777" w:rsidR="009F6592" w:rsidRPr="00635159" w:rsidRDefault="009F6592" w:rsidP="009F6592">
      <w:pPr>
        <w:pStyle w:val="Akapitzlist"/>
        <w:ind w:left="851"/>
        <w:rPr>
          <w:rFonts w:ascii="Times New Roman" w:hAnsi="Times New Roman"/>
          <w:szCs w:val="18"/>
        </w:rPr>
      </w:pPr>
    </w:p>
    <w:p w14:paraId="27376149" w14:textId="77777777" w:rsidR="009F6592" w:rsidRPr="00635159" w:rsidRDefault="009F6592" w:rsidP="009F6592">
      <w:pPr>
        <w:pStyle w:val="Akapitzlist"/>
        <w:numPr>
          <w:ilvl w:val="0"/>
          <w:numId w:val="2"/>
        </w:numPr>
        <w:ind w:left="567" w:hanging="283"/>
        <w:rPr>
          <w:rFonts w:ascii="Times New Roman" w:hAnsi="Times New Roman"/>
        </w:rPr>
      </w:pPr>
      <w:r w:rsidRPr="00635159">
        <w:rPr>
          <w:rFonts w:ascii="Times New Roman" w:hAnsi="Times New Roman"/>
          <w:b/>
        </w:rPr>
        <w:t xml:space="preserve">Aktywny Podmiot </w:t>
      </w:r>
      <w:proofErr w:type="gramStart"/>
      <w:r w:rsidRPr="00635159">
        <w:rPr>
          <w:rFonts w:ascii="Times New Roman" w:hAnsi="Times New Roman"/>
          <w:b/>
        </w:rPr>
        <w:t>Niefinansowy  –</w:t>
      </w:r>
      <w:proofErr w:type="gramEnd"/>
      <w:r w:rsidRPr="00635159">
        <w:rPr>
          <w:rFonts w:ascii="Times New Roman" w:hAnsi="Times New Roman"/>
          <w:b/>
        </w:rPr>
        <w:t xml:space="preserve">  instytucje rządowe</w:t>
      </w:r>
    </w:p>
    <w:p w14:paraId="129C0078"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W zakres tej kategorii wchodzą:</w:t>
      </w:r>
    </w:p>
    <w:p w14:paraId="05CAB1FF" w14:textId="77777777" w:rsidR="009F6592" w:rsidRPr="00635159" w:rsidRDefault="009F6592" w:rsidP="009F6592">
      <w:pPr>
        <w:pStyle w:val="Akapitzlist"/>
        <w:numPr>
          <w:ilvl w:val="1"/>
          <w:numId w:val="2"/>
        </w:numPr>
        <w:ind w:left="851" w:hanging="284"/>
        <w:jc w:val="both"/>
        <w:rPr>
          <w:rFonts w:ascii="Times New Roman" w:hAnsi="Times New Roman"/>
        </w:rPr>
      </w:pPr>
      <w:r w:rsidRPr="00635159">
        <w:rPr>
          <w:rFonts w:ascii="Times New Roman" w:hAnsi="Times New Roman"/>
        </w:rPr>
        <w:t>podmioty rządowe takie jak:</w:t>
      </w:r>
    </w:p>
    <w:p w14:paraId="4C1B322B" w14:textId="77777777" w:rsidR="009F6592" w:rsidRPr="00635159" w:rsidRDefault="009F6592" w:rsidP="009F6592">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rząd państwa członkowskiego lub innej jurysdykcji,</w:t>
      </w:r>
    </w:p>
    <w:p w14:paraId="4A606DBE" w14:textId="77777777" w:rsidR="009F6592" w:rsidRPr="00635159" w:rsidRDefault="009F6592" w:rsidP="009F6592">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jednostki terytorialne niższego szczebla państwa członkowskiego lub innej jurysdykcji w tym stany, prowincje, okręgi lub gminy,</w:t>
      </w:r>
    </w:p>
    <w:p w14:paraId="705EEEDB" w14:textId="77777777" w:rsidR="009F6592" w:rsidRPr="00635159" w:rsidRDefault="009F6592" w:rsidP="009F6592">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 xml:space="preserve">agencja lub instytucja państwa członkowskiego lub innej jurysdykcji będąca w całości własnością danego państwa, jurysdykcji lub jednostek wymienionych w </w:t>
      </w:r>
      <w:proofErr w:type="spellStart"/>
      <w:r w:rsidRPr="00635159">
        <w:rPr>
          <w:rFonts w:ascii="Times New Roman" w:hAnsi="Times New Roman"/>
          <w:szCs w:val="18"/>
        </w:rPr>
        <w:t>ppkt</w:t>
      </w:r>
      <w:proofErr w:type="spellEnd"/>
      <w:r w:rsidRPr="00635159">
        <w:rPr>
          <w:rFonts w:ascii="Times New Roman" w:hAnsi="Times New Roman"/>
          <w:szCs w:val="18"/>
        </w:rPr>
        <w:t xml:space="preserve"> 1 i 2,</w:t>
      </w:r>
    </w:p>
    <w:p w14:paraId="04FE49CA" w14:textId="77777777" w:rsidR="009F6592" w:rsidRPr="00635159" w:rsidRDefault="009F6592" w:rsidP="009F6592">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integralna część państwa,</w:t>
      </w:r>
    </w:p>
    <w:p w14:paraId="2A61722C" w14:textId="77777777" w:rsidR="009F6592" w:rsidRPr="00635159" w:rsidRDefault="009F6592" w:rsidP="009F6592">
      <w:pPr>
        <w:pStyle w:val="Akapitzlist"/>
        <w:numPr>
          <w:ilvl w:val="2"/>
          <w:numId w:val="9"/>
        </w:numPr>
        <w:ind w:left="1134" w:hanging="283"/>
        <w:jc w:val="both"/>
        <w:rPr>
          <w:rFonts w:ascii="Times New Roman" w:hAnsi="Times New Roman"/>
          <w:szCs w:val="18"/>
        </w:rPr>
      </w:pPr>
      <w:r w:rsidRPr="00635159">
        <w:rPr>
          <w:rFonts w:ascii="Times New Roman" w:hAnsi="Times New Roman"/>
          <w:szCs w:val="18"/>
        </w:rPr>
        <w:t>podmiot kontrolowany państwa,</w:t>
      </w:r>
    </w:p>
    <w:p w14:paraId="7765C6C4" w14:textId="77777777" w:rsidR="009F6592" w:rsidRPr="00635159" w:rsidRDefault="009F6592" w:rsidP="009F6592">
      <w:pPr>
        <w:pStyle w:val="Akapitzlist"/>
        <w:ind w:left="567"/>
        <w:jc w:val="both"/>
        <w:rPr>
          <w:rFonts w:ascii="Times New Roman" w:hAnsi="Times New Roman"/>
        </w:rPr>
      </w:pPr>
      <w:r w:rsidRPr="00635159">
        <w:rPr>
          <w:rFonts w:ascii="Times New Roman" w:hAnsi="Times New Roman"/>
        </w:rPr>
        <w:t>jak również banki centralne oraz organizacje międzynarodowe,</w:t>
      </w:r>
    </w:p>
    <w:p w14:paraId="168743AB" w14:textId="77777777" w:rsidR="009F6592" w:rsidRPr="00635159" w:rsidRDefault="009F6592" w:rsidP="009F6592">
      <w:pPr>
        <w:pStyle w:val="Akapitzlist"/>
        <w:numPr>
          <w:ilvl w:val="1"/>
          <w:numId w:val="11"/>
        </w:numPr>
        <w:ind w:left="851" w:hanging="284"/>
        <w:jc w:val="both"/>
        <w:rPr>
          <w:rFonts w:ascii="Times New Roman" w:hAnsi="Times New Roman"/>
        </w:rPr>
      </w:pPr>
      <w:r w:rsidRPr="00635159">
        <w:rPr>
          <w:rFonts w:ascii="Times New Roman" w:hAnsi="Times New Roman"/>
        </w:rPr>
        <w:t>organizacje międzynarodowe, przez które rozumie się:</w:t>
      </w:r>
    </w:p>
    <w:p w14:paraId="5E3BB157" w14:textId="77777777" w:rsidR="009F6592" w:rsidRPr="00635159" w:rsidRDefault="009F6592" w:rsidP="009F6592">
      <w:pPr>
        <w:pStyle w:val="Akapitzlist"/>
        <w:numPr>
          <w:ilvl w:val="2"/>
          <w:numId w:val="11"/>
        </w:numPr>
        <w:ind w:left="1134" w:hanging="283"/>
        <w:jc w:val="both"/>
        <w:rPr>
          <w:rFonts w:ascii="Times New Roman" w:hAnsi="Times New Roman"/>
        </w:rPr>
      </w:pPr>
      <w:r w:rsidRPr="00635159">
        <w:rPr>
          <w:rFonts w:ascii="Times New Roman" w:hAnsi="Times New Roman"/>
        </w:rPr>
        <w:t>organizacje międzynarodowe, w tym organizacje ponadnarodowe:</w:t>
      </w:r>
    </w:p>
    <w:p w14:paraId="330F359E" w14:textId="77777777" w:rsidR="009F6592" w:rsidRPr="00635159" w:rsidRDefault="009F6592" w:rsidP="009F6592">
      <w:pPr>
        <w:pStyle w:val="Akapitzlist"/>
        <w:numPr>
          <w:ilvl w:val="2"/>
          <w:numId w:val="13"/>
        </w:numPr>
        <w:ind w:left="1418" w:hanging="284"/>
        <w:jc w:val="both"/>
        <w:rPr>
          <w:rFonts w:ascii="Times New Roman" w:hAnsi="Times New Roman"/>
        </w:rPr>
      </w:pPr>
      <w:r w:rsidRPr="00635159">
        <w:rPr>
          <w:rFonts w:ascii="Times New Roman" w:hAnsi="Times New Roman"/>
        </w:rPr>
        <w:t>w skład których wchodzą głównie rządy,</w:t>
      </w:r>
    </w:p>
    <w:p w14:paraId="6988AE29" w14:textId="77777777" w:rsidR="009F6592" w:rsidRPr="00635159" w:rsidRDefault="009F6592" w:rsidP="009F6592">
      <w:pPr>
        <w:pStyle w:val="Akapitzlist"/>
        <w:numPr>
          <w:ilvl w:val="2"/>
          <w:numId w:val="13"/>
        </w:numPr>
        <w:ind w:left="1418" w:hanging="284"/>
        <w:jc w:val="both"/>
        <w:rPr>
          <w:rFonts w:ascii="Times New Roman" w:hAnsi="Times New Roman"/>
        </w:rPr>
      </w:pPr>
      <w:r w:rsidRPr="00635159">
        <w:rPr>
          <w:rFonts w:ascii="Times New Roman" w:hAnsi="Times New Roman"/>
        </w:rPr>
        <w:t>które zawarła z państwem członkowskim obowiązujące porozumienie w sprawie lokalizacji jej siedziby lub inne podobne porozumienie,</w:t>
      </w:r>
    </w:p>
    <w:p w14:paraId="3B8E4AD7" w14:textId="77777777" w:rsidR="009F6592" w:rsidRPr="00635159" w:rsidRDefault="009F6592" w:rsidP="009F6592">
      <w:pPr>
        <w:pStyle w:val="Akapitzlist"/>
        <w:numPr>
          <w:ilvl w:val="2"/>
          <w:numId w:val="13"/>
        </w:numPr>
        <w:ind w:left="1418" w:hanging="284"/>
        <w:jc w:val="both"/>
        <w:rPr>
          <w:rFonts w:ascii="Times New Roman" w:hAnsi="Times New Roman"/>
        </w:rPr>
      </w:pPr>
      <w:r w:rsidRPr="00635159">
        <w:rPr>
          <w:rFonts w:ascii="Times New Roman" w:hAnsi="Times New Roman"/>
        </w:rPr>
        <w:t>których dochód nie przynosi korzyści osobom prywatnym,</w:t>
      </w:r>
    </w:p>
    <w:p w14:paraId="5CD9DBD1" w14:textId="77777777" w:rsidR="009F6592" w:rsidRPr="00635159" w:rsidRDefault="009F6592" w:rsidP="009F6592">
      <w:pPr>
        <w:pStyle w:val="Akapitzlist"/>
        <w:numPr>
          <w:ilvl w:val="2"/>
          <w:numId w:val="11"/>
        </w:numPr>
        <w:ind w:left="1134" w:hanging="283"/>
        <w:jc w:val="both"/>
        <w:rPr>
          <w:rFonts w:ascii="Times New Roman" w:hAnsi="Times New Roman"/>
        </w:rPr>
      </w:pPr>
      <w:r w:rsidRPr="00635159">
        <w:rPr>
          <w:rFonts w:ascii="Times New Roman" w:hAnsi="Times New Roman"/>
        </w:rPr>
        <w:t xml:space="preserve">agencje lub instytucje będące w całości własnością podmiotu, o którym mowa </w:t>
      </w:r>
      <w:proofErr w:type="spellStart"/>
      <w:r w:rsidRPr="00635159">
        <w:rPr>
          <w:rFonts w:ascii="Times New Roman" w:hAnsi="Times New Roman"/>
        </w:rPr>
        <w:t>ppkt</w:t>
      </w:r>
      <w:proofErr w:type="spellEnd"/>
      <w:r w:rsidRPr="00635159">
        <w:rPr>
          <w:rFonts w:ascii="Times New Roman" w:hAnsi="Times New Roman"/>
        </w:rPr>
        <w:t>. a.</w:t>
      </w:r>
    </w:p>
    <w:p w14:paraId="2CD2C63B" w14:textId="77777777" w:rsidR="009F6592" w:rsidRPr="00635159" w:rsidRDefault="009F6592" w:rsidP="009F6592">
      <w:pPr>
        <w:pStyle w:val="Akapitzlist"/>
        <w:numPr>
          <w:ilvl w:val="1"/>
          <w:numId w:val="11"/>
        </w:numPr>
        <w:ind w:left="851" w:hanging="284"/>
        <w:jc w:val="both"/>
        <w:rPr>
          <w:rFonts w:ascii="Times New Roman" w:hAnsi="Times New Roman"/>
        </w:rPr>
      </w:pPr>
      <w:r w:rsidRPr="00635159">
        <w:rPr>
          <w:rFonts w:ascii="Times New Roman" w:hAnsi="Times New Roman"/>
        </w:rPr>
        <w:t>bank centralny - instytucja określona przez prawo lub wyznaczona przez rząd jako centralny organ — inny niż rząd samego państwa członkowskiego — emitujący instrumenty przeznaczone do obiegu jako waluta; instytucja taka może obejmować instytucję odrębną od rządu danego państwa członkowskiego, niezależnie od tego, czy jest w całości lub w części własnością tego państwa.</w:t>
      </w:r>
    </w:p>
    <w:p w14:paraId="2D0B8F17" w14:textId="77777777" w:rsidR="009F6592" w:rsidRPr="00635159" w:rsidRDefault="006345A4" w:rsidP="009F6592">
      <w:pPr>
        <w:pStyle w:val="Akapitzlist"/>
        <w:ind w:left="851"/>
        <w:jc w:val="both"/>
        <w:rPr>
          <w:rFonts w:ascii="Times New Roman" w:hAnsi="Times New Roman"/>
        </w:rPr>
      </w:pPr>
      <w:r w:rsidRPr="00635159">
        <w:rPr>
          <w:rFonts w:ascii="Times New Roman" w:hAnsi="Times New Roman"/>
        </w:rPr>
        <w:br w:type="page"/>
      </w:r>
    </w:p>
    <w:p w14:paraId="2F7D2E0A" w14:textId="77777777" w:rsidR="009F6592" w:rsidRPr="00635159" w:rsidRDefault="009F6592" w:rsidP="009F6592">
      <w:pPr>
        <w:pStyle w:val="Akapitzlist"/>
        <w:numPr>
          <w:ilvl w:val="0"/>
          <w:numId w:val="2"/>
        </w:numPr>
        <w:ind w:left="567" w:hanging="283"/>
        <w:jc w:val="both"/>
        <w:rPr>
          <w:rFonts w:ascii="Times New Roman" w:hAnsi="Times New Roman"/>
          <w:b/>
        </w:rPr>
      </w:pPr>
      <w:r w:rsidRPr="00635159">
        <w:rPr>
          <w:rFonts w:ascii="Times New Roman" w:hAnsi="Times New Roman"/>
          <w:b/>
        </w:rPr>
        <w:lastRenderedPageBreak/>
        <w:t>Aktywny Podmiot Niefinansowy   – inne</w:t>
      </w:r>
    </w:p>
    <w:p w14:paraId="705BF073" w14:textId="77777777" w:rsidR="009F6592" w:rsidRPr="00635159" w:rsidRDefault="009F6592" w:rsidP="009F6592">
      <w:pPr>
        <w:pStyle w:val="Akapitzlist"/>
        <w:ind w:left="567"/>
        <w:jc w:val="both"/>
        <w:rPr>
          <w:rFonts w:ascii="Times New Roman" w:hAnsi="Times New Roman"/>
          <w:b/>
        </w:rPr>
      </w:pPr>
      <w:r w:rsidRPr="00635159">
        <w:rPr>
          <w:rFonts w:ascii="Times New Roman" w:hAnsi="Times New Roman"/>
        </w:rPr>
        <w:t>Aktywnym Podmiotem Niefinansowym (dalej: „NFE”) jest podmiot, który prowadzi aktywną działalność handlową lub biznesową inną niż działalność finansowa, który nie należy do kategorii wskazanych w części II pkt 3-4.</w:t>
      </w:r>
    </w:p>
    <w:p w14:paraId="12245C2C" w14:textId="77777777" w:rsidR="009F6592" w:rsidRPr="00635159" w:rsidRDefault="009F6592" w:rsidP="00A46B01">
      <w:pPr>
        <w:spacing w:after="0" w:line="240" w:lineRule="auto"/>
        <w:ind w:left="567"/>
        <w:jc w:val="both"/>
        <w:rPr>
          <w:rFonts w:ascii="Times New Roman" w:hAnsi="Times New Roman"/>
          <w:sz w:val="16"/>
          <w:lang w:val="pl-PL"/>
        </w:rPr>
      </w:pPr>
      <w:r w:rsidRPr="00635159">
        <w:rPr>
          <w:rFonts w:ascii="Times New Roman" w:hAnsi="Times New Roman"/>
          <w:color w:val="000000"/>
          <w:sz w:val="16"/>
          <w:lang w:val="pl-PL"/>
        </w:rPr>
        <w:t>Wskazana kategoria obejmuje w szczególności podmiot spełniający jeden z poniższych warunków:</w:t>
      </w:r>
    </w:p>
    <w:p w14:paraId="17F0C925" w14:textId="77777777" w:rsidR="009F6592" w:rsidRPr="00635159" w:rsidRDefault="009F6592" w:rsidP="00A46B01">
      <w:pPr>
        <w:pStyle w:val="Akapitzlist"/>
        <w:numPr>
          <w:ilvl w:val="1"/>
          <w:numId w:val="12"/>
        </w:numPr>
        <w:spacing w:line="240" w:lineRule="auto"/>
        <w:ind w:left="851" w:hanging="284"/>
        <w:jc w:val="both"/>
        <w:rPr>
          <w:rFonts w:ascii="Times New Roman" w:hAnsi="Times New Roman"/>
          <w:b/>
        </w:rPr>
      </w:pPr>
      <w:r w:rsidRPr="00635159">
        <w:rPr>
          <w:rFonts w:ascii="Times New Roman" w:hAnsi="Times New Roman"/>
          <w:szCs w:val="18"/>
        </w:rPr>
        <w:t>mniej niż 50 % dochodu brutto NFE za poprzedni rok kalendarzowy lub inny odpowiedni okres sprawozdawczy stanowi dochód pasywny i mniej niż 50 % aktywów posiadanych przez NFE w trakcie poprzedniego roku kalendarzowego lub innego odpowiedniego okresu sprawozdawczego stanowią aktywa, które przynoszą dochód pasywny lub są posiadane dla osiągania dochodu pasywnego,</w:t>
      </w:r>
    </w:p>
    <w:p w14:paraId="0B615D06" w14:textId="77777777" w:rsidR="009F6592" w:rsidRPr="00635159" w:rsidRDefault="009F6592" w:rsidP="009F6592">
      <w:pPr>
        <w:pStyle w:val="Akapitzlist"/>
        <w:numPr>
          <w:ilvl w:val="1"/>
          <w:numId w:val="12"/>
        </w:numPr>
        <w:ind w:left="851" w:hanging="284"/>
        <w:jc w:val="both"/>
        <w:rPr>
          <w:rFonts w:ascii="Times New Roman" w:hAnsi="Times New Roman"/>
        </w:rPr>
      </w:pPr>
      <w:r w:rsidRPr="00635159">
        <w:rPr>
          <w:rFonts w:ascii="Times New Roman" w:hAnsi="Times New Roman"/>
        </w:rPr>
        <w:t xml:space="preserve">wszystkie czynności dokonywane przez NFE obejmują posiadanie, w całości lub w części, wyemitowanych akcji jednostek zależnych, lub zapewnienie finansowania i świadczenia usług tym jednostkom, które prowadzą działalność w branżach lub sektorach innych niż działalność instytucji finansowej; podmiot nie kwalifikuje się do tego statusu, jeżeli funkcjonuje jako fundusz </w:t>
      </w:r>
      <w:proofErr w:type="spellStart"/>
      <w:r w:rsidRPr="00635159">
        <w:rPr>
          <w:rFonts w:ascii="Times New Roman" w:hAnsi="Times New Roman"/>
        </w:rPr>
        <w:t>private</w:t>
      </w:r>
      <w:proofErr w:type="spellEnd"/>
      <w:r w:rsidRPr="00635159">
        <w:rPr>
          <w:rFonts w:ascii="Times New Roman" w:hAnsi="Times New Roman"/>
        </w:rPr>
        <w:t xml:space="preserve"> equity, fundusz venture </w:t>
      </w:r>
      <w:proofErr w:type="spellStart"/>
      <w:r w:rsidRPr="00635159">
        <w:rPr>
          <w:rFonts w:ascii="Times New Roman" w:hAnsi="Times New Roman"/>
        </w:rPr>
        <w:t>capital</w:t>
      </w:r>
      <w:proofErr w:type="spellEnd"/>
      <w:r w:rsidRPr="00635159">
        <w:rPr>
          <w:rFonts w:ascii="Times New Roman" w:hAnsi="Times New Roman"/>
        </w:rPr>
        <w:t xml:space="preserve">, fundusz typu </w:t>
      </w:r>
      <w:proofErr w:type="spellStart"/>
      <w:r w:rsidRPr="00635159">
        <w:rPr>
          <w:rFonts w:ascii="Times New Roman" w:hAnsi="Times New Roman"/>
        </w:rPr>
        <w:t>leveragedbuyout</w:t>
      </w:r>
      <w:proofErr w:type="spellEnd"/>
      <w:r w:rsidRPr="00635159">
        <w:rPr>
          <w:rFonts w:ascii="Times New Roman" w:hAnsi="Times New Roman"/>
        </w:rPr>
        <w:t xml:space="preserve"> (LBO) lub jakikolwiek inny instrument inwestycyjny, którego celem jest nabycie lub finansowanie spółek, a następnie posiadanie udziałów w tych spółkach jako aktywów trwałych do celów inwestycji,</w:t>
      </w:r>
    </w:p>
    <w:p w14:paraId="313A54B8" w14:textId="77777777" w:rsidR="009F6592" w:rsidRPr="00635159" w:rsidRDefault="009F6592" w:rsidP="009F6592">
      <w:pPr>
        <w:pStyle w:val="Akapitzlist"/>
        <w:numPr>
          <w:ilvl w:val="1"/>
          <w:numId w:val="12"/>
        </w:numPr>
        <w:ind w:left="851" w:hanging="284"/>
        <w:jc w:val="both"/>
        <w:rPr>
          <w:rFonts w:ascii="Times New Roman" w:hAnsi="Times New Roman"/>
          <w:b/>
        </w:rPr>
      </w:pPr>
      <w:r w:rsidRPr="00635159">
        <w:rPr>
          <w:rFonts w:ascii="Times New Roman" w:hAnsi="Times New Roman"/>
          <w:szCs w:val="18"/>
        </w:rPr>
        <w:t xml:space="preserve">nie prowadzi działalności gospodarczej i nie prowadził wcześniej takiej działalności, jednakże inwestuje kapitał w aktywa z zamiarem prowadzenia działalności innej niż działalność instytucji finansowej, pod </w:t>
      </w:r>
      <w:proofErr w:type="gramStart"/>
      <w:r w:rsidRPr="00635159">
        <w:rPr>
          <w:rFonts w:ascii="Times New Roman" w:hAnsi="Times New Roman"/>
          <w:szCs w:val="18"/>
        </w:rPr>
        <w:t>warunkiem</w:t>
      </w:r>
      <w:proofErr w:type="gramEnd"/>
      <w:r w:rsidRPr="00635159">
        <w:rPr>
          <w:rFonts w:ascii="Times New Roman" w:hAnsi="Times New Roman"/>
          <w:szCs w:val="18"/>
        </w:rPr>
        <w:t xml:space="preserve"> że upłynął okres 24 miesięcy od dnia utworzenia tego NFE,</w:t>
      </w:r>
      <w:r w:rsidRPr="00635159" w:rsidDel="00AE2A56">
        <w:rPr>
          <w:rFonts w:ascii="Times New Roman" w:hAnsi="Times New Roman"/>
          <w:szCs w:val="18"/>
        </w:rPr>
        <w:t xml:space="preserve"> </w:t>
      </w:r>
    </w:p>
    <w:p w14:paraId="25D0F0C2" w14:textId="77777777" w:rsidR="009F6592" w:rsidRPr="00635159" w:rsidRDefault="009F6592" w:rsidP="009F6592">
      <w:pPr>
        <w:pStyle w:val="Akapitzlist"/>
        <w:numPr>
          <w:ilvl w:val="1"/>
          <w:numId w:val="12"/>
        </w:numPr>
        <w:ind w:left="851" w:hanging="284"/>
        <w:jc w:val="both"/>
        <w:rPr>
          <w:rFonts w:ascii="Times New Roman" w:hAnsi="Times New Roman"/>
          <w:b/>
        </w:rPr>
      </w:pPr>
      <w:r w:rsidRPr="00635159">
        <w:rPr>
          <w:rFonts w:ascii="Times New Roman" w:hAnsi="Times New Roman"/>
          <w:szCs w:val="18"/>
        </w:rPr>
        <w:t>nie był instytucją finansową przez ubiegłe pięć lat oraz jest w trakcie procesu likwidacji aktywów lub reorganizacji z zamiarem kontynuowania lub wznowienia działalności w zakresie innym niż działalność instytucji finansowej,</w:t>
      </w:r>
      <w:r w:rsidRPr="00635159" w:rsidDel="00AE2A56">
        <w:rPr>
          <w:rFonts w:ascii="Times New Roman" w:hAnsi="Times New Roman"/>
          <w:szCs w:val="18"/>
        </w:rPr>
        <w:t xml:space="preserve"> </w:t>
      </w:r>
    </w:p>
    <w:p w14:paraId="5BB11B1E" w14:textId="77777777" w:rsidR="009F6592" w:rsidRPr="00635159" w:rsidRDefault="009F6592" w:rsidP="009F6592">
      <w:pPr>
        <w:pStyle w:val="Akapitzlist"/>
        <w:numPr>
          <w:ilvl w:val="1"/>
          <w:numId w:val="12"/>
        </w:numPr>
        <w:ind w:left="851" w:hanging="284"/>
        <w:jc w:val="both"/>
        <w:rPr>
          <w:rFonts w:ascii="Times New Roman" w:hAnsi="Times New Roman"/>
          <w:b/>
        </w:rPr>
      </w:pPr>
      <w:r w:rsidRPr="00635159">
        <w:rPr>
          <w:rFonts w:ascii="Times New Roman" w:hAnsi="Times New Roman"/>
          <w:szCs w:val="18"/>
        </w:rPr>
        <w:t xml:space="preserve">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t>
      </w:r>
      <w:proofErr w:type="gramStart"/>
      <w:r w:rsidRPr="00635159">
        <w:rPr>
          <w:rFonts w:ascii="Times New Roman" w:hAnsi="Times New Roman"/>
          <w:szCs w:val="18"/>
        </w:rPr>
        <w:t>warunkiem</w:t>
      </w:r>
      <w:proofErr w:type="gramEnd"/>
      <w:r w:rsidRPr="00635159">
        <w:rPr>
          <w:rFonts w:ascii="Times New Roman" w:hAnsi="Times New Roman"/>
          <w:szCs w:val="18"/>
        </w:rPr>
        <w:t xml:space="preserve"> że grupa tych powiązanych podmiotów prowadzi przede wszystkim działalność inną niż działalność instytucji finansowej,</w:t>
      </w:r>
    </w:p>
    <w:p w14:paraId="346A232B" w14:textId="77777777" w:rsidR="009F6592" w:rsidRPr="00635159" w:rsidRDefault="009F6592" w:rsidP="009F6592">
      <w:pPr>
        <w:pStyle w:val="Akapitzlist"/>
        <w:numPr>
          <w:ilvl w:val="1"/>
          <w:numId w:val="12"/>
        </w:numPr>
        <w:ind w:left="851" w:hanging="284"/>
        <w:jc w:val="both"/>
        <w:rPr>
          <w:rFonts w:ascii="Times New Roman" w:hAnsi="Times New Roman"/>
          <w:b/>
        </w:rPr>
      </w:pPr>
      <w:r w:rsidRPr="00635159">
        <w:rPr>
          <w:rFonts w:ascii="Times New Roman" w:hAnsi="Times New Roman"/>
          <w:szCs w:val="18"/>
        </w:rPr>
        <w:t>spełnia łącznie następujące kryteria:</w:t>
      </w:r>
      <w:r w:rsidRPr="00635159" w:rsidDel="00AE2A56">
        <w:rPr>
          <w:rFonts w:ascii="Times New Roman" w:hAnsi="Times New Roman"/>
          <w:szCs w:val="18"/>
        </w:rPr>
        <w:t xml:space="preserve"> </w:t>
      </w:r>
    </w:p>
    <w:p w14:paraId="66D3F738" w14:textId="77777777" w:rsidR="009F6592" w:rsidRPr="00635159" w:rsidRDefault="009F6592" w:rsidP="009F6592">
      <w:pPr>
        <w:pStyle w:val="Akapitzlist"/>
        <w:numPr>
          <w:ilvl w:val="0"/>
          <w:numId w:val="14"/>
        </w:numPr>
        <w:ind w:left="1134" w:hanging="283"/>
        <w:jc w:val="both"/>
        <w:rPr>
          <w:rFonts w:ascii="Times New Roman" w:hAnsi="Times New Roman"/>
          <w:szCs w:val="18"/>
        </w:rPr>
      </w:pPr>
      <w:r w:rsidRPr="00635159">
        <w:rPr>
          <w:rFonts w:ascii="Times New Roman" w:hAnsi="Times New Roman"/>
          <w:szCs w:val="18"/>
        </w:rPr>
        <w:t>został utworzony i działa w swoim państwie członkowskim lub innej jurysdykcji miejsca rezydencji wyłącznie dla celów religijnych, charytatywnych, naukowych, artystycznych, kulturalnych, sportowych lub edukacyjnych, lub został utworzony i działa w państwie członkowskim lub innej jurysdykcji miejsca rezydencji i jest organizacją zawodową, organizacją przedsiębiorców, izbą handlową, organizacją pracy, organizacją rolniczą lub ogrodniczą, organizacją obywatelską lub organizacją prowadzoną wyłącznie w celu wspierania opieki społecznej,</w:t>
      </w:r>
    </w:p>
    <w:p w14:paraId="6CC00DEF" w14:textId="77777777" w:rsidR="009F6592" w:rsidRPr="00635159" w:rsidRDefault="009F6592" w:rsidP="009F6592">
      <w:pPr>
        <w:pStyle w:val="Akapitzlist"/>
        <w:numPr>
          <w:ilvl w:val="0"/>
          <w:numId w:val="14"/>
        </w:numPr>
        <w:ind w:left="1134" w:hanging="283"/>
        <w:jc w:val="both"/>
        <w:rPr>
          <w:rFonts w:ascii="Times New Roman" w:hAnsi="Times New Roman"/>
          <w:szCs w:val="18"/>
        </w:rPr>
      </w:pPr>
      <w:r w:rsidRPr="00635159">
        <w:rPr>
          <w:rFonts w:ascii="Times New Roman" w:hAnsi="Times New Roman"/>
          <w:szCs w:val="18"/>
        </w:rPr>
        <w:t xml:space="preserve">jest zwolniony z podatku dochodowego w państwie członkowskim lub innej jurysdykcji miejsca rezydencji, </w:t>
      </w:r>
    </w:p>
    <w:p w14:paraId="1EE38DED" w14:textId="77777777" w:rsidR="009F6592" w:rsidRPr="00635159" w:rsidRDefault="009F6592" w:rsidP="009F6592">
      <w:pPr>
        <w:pStyle w:val="Akapitzlist"/>
        <w:numPr>
          <w:ilvl w:val="0"/>
          <w:numId w:val="14"/>
        </w:numPr>
        <w:ind w:left="1134" w:hanging="283"/>
        <w:jc w:val="both"/>
        <w:rPr>
          <w:rFonts w:ascii="Times New Roman" w:hAnsi="Times New Roman"/>
          <w:szCs w:val="18"/>
        </w:rPr>
      </w:pPr>
      <w:r w:rsidRPr="00635159">
        <w:rPr>
          <w:rFonts w:ascii="Times New Roman" w:hAnsi="Times New Roman"/>
          <w:szCs w:val="18"/>
        </w:rPr>
        <w:t>nie posiada udziałowców ani członków, którzy są właścicielami lub beneficjentami jego dochodu lub aktywów,</w:t>
      </w:r>
    </w:p>
    <w:p w14:paraId="1AC87991" w14:textId="77777777" w:rsidR="009F6592" w:rsidRPr="00635159" w:rsidRDefault="009F6592" w:rsidP="009F6592">
      <w:pPr>
        <w:pStyle w:val="Akapitzlist"/>
        <w:numPr>
          <w:ilvl w:val="0"/>
          <w:numId w:val="14"/>
        </w:numPr>
        <w:ind w:left="1134" w:hanging="283"/>
        <w:jc w:val="both"/>
        <w:rPr>
          <w:rFonts w:ascii="Times New Roman" w:hAnsi="Times New Roman"/>
          <w:szCs w:val="18"/>
        </w:rPr>
      </w:pPr>
      <w:r w:rsidRPr="00635159">
        <w:rPr>
          <w:rFonts w:ascii="Times New Roman" w:hAnsi="Times New Roman"/>
          <w:szCs w:val="18"/>
        </w:rPr>
        <w:t>mające zastosowanie przepisy państwa członkowskiego lub innej jurysdykcji miejsca rezydencji NFE lub jego dokumenty założycielskie nie pozwalają na przekazanie ani wykorzystanie jego dochodu lub aktywów na rzecz osoby prywatnej lub podmiotu niebędącego podmiotem charytatywnym, z wyjątkiem gdy dokonywane są zgodnie z prowadzoną przez NFE działalnością charytatywną, zapłaty rozsądnego wynagrodzenia za wykonane usługi lub zapłaty odzwierciedlającej uczciwą wartość rynkową nabytego przez ten podmiot majątku,</w:t>
      </w:r>
    </w:p>
    <w:p w14:paraId="17EC798F" w14:textId="77777777" w:rsidR="009F6592" w:rsidRPr="00635159" w:rsidRDefault="009F6592" w:rsidP="009F6592">
      <w:pPr>
        <w:pStyle w:val="Akapitzlist"/>
        <w:numPr>
          <w:ilvl w:val="0"/>
          <w:numId w:val="14"/>
        </w:numPr>
        <w:ind w:left="1134" w:hanging="283"/>
        <w:jc w:val="both"/>
        <w:rPr>
          <w:rFonts w:ascii="Times New Roman" w:hAnsi="Times New Roman"/>
          <w:szCs w:val="18"/>
        </w:rPr>
      </w:pPr>
      <w:r w:rsidRPr="00635159">
        <w:rPr>
          <w:rFonts w:ascii="Times New Roman" w:hAnsi="Times New Roman"/>
          <w:szCs w:val="18"/>
        </w:rPr>
        <w:t>mające zastosowanie przepisy państwa członkowskiego lub innej jurysdykcji miejsca rezydencji NFE lub jego dokumenty założycielskie wymagają, aby w przypadku likwidacji lub rozwiązania tego NFE wszystkie jego aktywa zostały przekazane podmiotowi rządowemu lub innej organizacji pożytku publicznego, lub przypadły w udziale rządowi państwa członkowskiego danego NFE lub innej jurysdykcji miejsca rezydencji tego NFE lub jednostce terytorialnej niższego szczebla danego państwa lub jurysdykcji.</w:t>
      </w:r>
      <w:r w:rsidRPr="00635159" w:rsidDel="00AE2A56">
        <w:rPr>
          <w:rFonts w:ascii="Times New Roman" w:hAnsi="Times New Roman"/>
          <w:szCs w:val="18"/>
        </w:rPr>
        <w:t xml:space="preserve"> </w:t>
      </w:r>
    </w:p>
    <w:p w14:paraId="66001A2B" w14:textId="77777777" w:rsidR="009F6592" w:rsidRPr="00635159" w:rsidRDefault="009F6592" w:rsidP="009F6592">
      <w:pPr>
        <w:pStyle w:val="Akapitzlist"/>
        <w:ind w:left="1134"/>
        <w:jc w:val="both"/>
        <w:rPr>
          <w:rFonts w:ascii="Times New Roman" w:hAnsi="Times New Roman"/>
          <w:szCs w:val="18"/>
        </w:rPr>
      </w:pPr>
    </w:p>
    <w:p w14:paraId="2CF8DECE" w14:textId="77777777" w:rsidR="009F6592" w:rsidRPr="00635159" w:rsidRDefault="009F6592" w:rsidP="009F6592">
      <w:pPr>
        <w:pStyle w:val="Akapitzlist"/>
        <w:numPr>
          <w:ilvl w:val="0"/>
          <w:numId w:val="2"/>
        </w:numPr>
        <w:ind w:left="567" w:hanging="283"/>
        <w:rPr>
          <w:rFonts w:ascii="Times New Roman" w:hAnsi="Times New Roman"/>
          <w:b/>
        </w:rPr>
      </w:pPr>
      <w:r w:rsidRPr="00635159">
        <w:rPr>
          <w:rFonts w:ascii="Times New Roman" w:hAnsi="Times New Roman"/>
          <w:b/>
        </w:rPr>
        <w:t>Pasywny Podmiot Niefinansowy</w:t>
      </w:r>
      <w:r w:rsidRPr="00635159">
        <w:rPr>
          <w:rFonts w:ascii="Times New Roman" w:hAnsi="Times New Roman"/>
          <w:b/>
        </w:rPr>
        <w:br/>
      </w:r>
      <w:r w:rsidRPr="00635159">
        <w:rPr>
          <w:rFonts w:ascii="Times New Roman" w:hAnsi="Times New Roman"/>
        </w:rPr>
        <w:t xml:space="preserve">Niefinansowym Podmiotem Pasywnym jest: </w:t>
      </w:r>
    </w:p>
    <w:p w14:paraId="62884FFD" w14:textId="77777777" w:rsidR="009F6592" w:rsidRPr="00635159" w:rsidRDefault="009F6592" w:rsidP="009F6592">
      <w:pPr>
        <w:pStyle w:val="Akapitzlist"/>
        <w:numPr>
          <w:ilvl w:val="1"/>
          <w:numId w:val="15"/>
        </w:numPr>
        <w:ind w:left="851" w:hanging="284"/>
        <w:jc w:val="both"/>
        <w:rPr>
          <w:rFonts w:ascii="Times New Roman" w:hAnsi="Times New Roman"/>
          <w:szCs w:val="18"/>
        </w:rPr>
      </w:pPr>
      <w:r w:rsidRPr="00635159">
        <w:rPr>
          <w:rFonts w:ascii="Times New Roman" w:hAnsi="Times New Roman"/>
          <w:szCs w:val="18"/>
        </w:rPr>
        <w:t>podmiot, który nie należy do kategorii wskazanych w części II pkt 3-5 powyżej,</w:t>
      </w:r>
    </w:p>
    <w:p w14:paraId="22717DDF" w14:textId="77777777" w:rsidR="00D7112F" w:rsidRPr="00635159" w:rsidRDefault="009F6592" w:rsidP="009F6592">
      <w:pPr>
        <w:pStyle w:val="Akapitzlist"/>
        <w:numPr>
          <w:ilvl w:val="1"/>
          <w:numId w:val="15"/>
        </w:numPr>
        <w:ind w:left="851" w:hanging="284"/>
        <w:jc w:val="both"/>
        <w:rPr>
          <w:rFonts w:ascii="Times New Roman" w:hAnsi="Times New Roman"/>
          <w:szCs w:val="18"/>
        </w:rPr>
      </w:pPr>
      <w:r w:rsidRPr="00635159">
        <w:rPr>
          <w:rFonts w:ascii="Times New Roman" w:hAnsi="Times New Roman"/>
          <w:szCs w:val="18"/>
        </w:rPr>
        <w:t xml:space="preserve">podmiot inwestujący, o którym mowa w części II pkt 2 </w:t>
      </w:r>
      <w:proofErr w:type="spellStart"/>
      <w:r w:rsidRPr="00635159">
        <w:rPr>
          <w:rFonts w:ascii="Times New Roman" w:hAnsi="Times New Roman"/>
          <w:szCs w:val="18"/>
        </w:rPr>
        <w:t>ppkt</w:t>
      </w:r>
      <w:proofErr w:type="spellEnd"/>
      <w:r w:rsidRPr="00635159">
        <w:rPr>
          <w:rFonts w:ascii="Times New Roman" w:hAnsi="Times New Roman"/>
          <w:szCs w:val="18"/>
        </w:rPr>
        <w:t xml:space="preserve"> 3 powyżej, niebędący instytucją finansową z państwa uczestniczącego (państwem uczestniczącym jest państwo członkowskie Unii Europejskiej lub inny kraj, z którym Rzeczpospolita Polska zawarła porozumienie stanowiące podstawę do automatycznej wymiany informacji o rachunkach raportowanych, wymieniony w obwieszczeniu Ministra Finansów publikowanym w Dzienniku Urzędowym Rzeczypospolitej Polskiej „Monitor Polski”).</w:t>
      </w:r>
    </w:p>
    <w:p w14:paraId="76F68922" w14:textId="77777777" w:rsidR="00CB7786" w:rsidRPr="00635159" w:rsidRDefault="00CB7786" w:rsidP="00CB7786">
      <w:pPr>
        <w:pStyle w:val="Akapitzlist"/>
        <w:ind w:left="851"/>
        <w:jc w:val="both"/>
        <w:rPr>
          <w:rFonts w:ascii="Times New Roman" w:hAnsi="Times New Roman"/>
          <w:szCs w:val="18"/>
        </w:rPr>
      </w:pPr>
    </w:p>
    <w:p w14:paraId="6AF7D53C" w14:textId="4F5C0FCE" w:rsidR="003A76F4" w:rsidRPr="00635159" w:rsidRDefault="003A76F4" w:rsidP="003A76F4">
      <w:pPr>
        <w:pStyle w:val="Akapitzlist"/>
        <w:numPr>
          <w:ilvl w:val="0"/>
          <w:numId w:val="19"/>
        </w:numPr>
        <w:jc w:val="both"/>
        <w:rPr>
          <w:rFonts w:ascii="Times New Roman" w:hAnsi="Times New Roman"/>
          <w:szCs w:val="18"/>
        </w:rPr>
      </w:pPr>
      <w:r w:rsidRPr="00635159">
        <w:rPr>
          <w:rFonts w:ascii="Times New Roman" w:hAnsi="Times New Roman"/>
          <w:b/>
          <w:color w:val="auto"/>
          <w:sz w:val="18"/>
          <w:szCs w:val="18"/>
        </w:rPr>
        <w:t xml:space="preserve">Definicja beneficjenta rzeczywistego dla celów ustawy z dnia </w:t>
      </w:r>
      <w:r w:rsidR="00C51428" w:rsidRPr="00635159">
        <w:rPr>
          <w:rFonts w:ascii="Times New Roman" w:hAnsi="Times New Roman"/>
          <w:b/>
          <w:color w:val="auto"/>
          <w:szCs w:val="16"/>
        </w:rPr>
        <w:t xml:space="preserve">1 marca 2018 </w:t>
      </w:r>
      <w:proofErr w:type="gramStart"/>
      <w:r w:rsidR="00C51428" w:rsidRPr="00635159">
        <w:rPr>
          <w:rFonts w:ascii="Times New Roman" w:hAnsi="Times New Roman"/>
          <w:b/>
          <w:color w:val="auto"/>
          <w:szCs w:val="16"/>
        </w:rPr>
        <w:t>r.</w:t>
      </w:r>
      <w:r w:rsidRPr="00635159">
        <w:rPr>
          <w:rFonts w:ascii="Times New Roman" w:hAnsi="Times New Roman"/>
          <w:b/>
          <w:color w:val="auto"/>
          <w:sz w:val="18"/>
          <w:szCs w:val="18"/>
        </w:rPr>
        <w:t>.</w:t>
      </w:r>
      <w:proofErr w:type="gramEnd"/>
      <w:r w:rsidRPr="00635159">
        <w:rPr>
          <w:rFonts w:ascii="Times New Roman" w:hAnsi="Times New Roman"/>
          <w:color w:val="auto"/>
          <w:sz w:val="18"/>
          <w:szCs w:val="18"/>
        </w:rPr>
        <w:t xml:space="preserve"> </w:t>
      </w:r>
      <w:r w:rsidRPr="00635159">
        <w:rPr>
          <w:rFonts w:ascii="Times New Roman" w:hAnsi="Times New Roman"/>
          <w:b/>
          <w:color w:val="auto"/>
          <w:sz w:val="18"/>
          <w:szCs w:val="18"/>
        </w:rPr>
        <w:t xml:space="preserve"> o </w:t>
      </w:r>
      <w:r w:rsidR="0075707E" w:rsidRPr="00635159">
        <w:rPr>
          <w:rFonts w:ascii="Times New Roman" w:hAnsi="Times New Roman"/>
          <w:b/>
          <w:color w:val="auto"/>
          <w:sz w:val="18"/>
          <w:szCs w:val="18"/>
        </w:rPr>
        <w:t>przeciwdziałaniu praniu pieniędzy oraz finansowaniu terroryzmu</w:t>
      </w:r>
      <w:r w:rsidRPr="00635159">
        <w:rPr>
          <w:rFonts w:ascii="Times New Roman" w:hAnsi="Times New Roman"/>
          <w:b/>
          <w:color w:val="auto"/>
          <w:sz w:val="18"/>
          <w:szCs w:val="18"/>
        </w:rPr>
        <w:t>:</w:t>
      </w:r>
    </w:p>
    <w:p w14:paraId="40BC509D" w14:textId="77777777" w:rsidR="0075707E" w:rsidRPr="00635159" w:rsidRDefault="0075707E" w:rsidP="0075707E">
      <w:pPr>
        <w:pStyle w:val="Akapitzlist"/>
        <w:ind w:left="720"/>
        <w:jc w:val="both"/>
        <w:rPr>
          <w:rFonts w:ascii="Times New Roman" w:hAnsi="Times New Roman"/>
          <w:szCs w:val="18"/>
        </w:rPr>
      </w:pPr>
    </w:p>
    <w:p w14:paraId="136D6D95" w14:textId="77777777" w:rsidR="00C51428" w:rsidRPr="00635159" w:rsidRDefault="00C51428" w:rsidP="00C51428">
      <w:pPr>
        <w:pStyle w:val="Akapitzlist"/>
        <w:ind w:left="720"/>
        <w:jc w:val="both"/>
        <w:rPr>
          <w:rFonts w:ascii="Times New Roman" w:hAnsi="Times New Roman"/>
          <w:b/>
          <w:szCs w:val="16"/>
        </w:rPr>
      </w:pPr>
      <w:r w:rsidRPr="00635159">
        <w:rPr>
          <w:rFonts w:ascii="Times New Roman" w:hAnsi="Times New Roman"/>
          <w:b/>
          <w:szCs w:val="16"/>
        </w:rPr>
        <w:t>Beneficjentem rzeczywistym jest:</w:t>
      </w:r>
    </w:p>
    <w:p w14:paraId="681198BC" w14:textId="77777777" w:rsidR="00C51428" w:rsidRPr="00635159" w:rsidRDefault="00C51428" w:rsidP="00C51428">
      <w:pPr>
        <w:spacing w:after="0" w:line="180" w:lineRule="exact"/>
        <w:jc w:val="both"/>
        <w:rPr>
          <w:rFonts w:ascii="Times New Roman" w:hAnsi="Times New Roman"/>
          <w:sz w:val="16"/>
          <w:szCs w:val="16"/>
          <w:lang w:val="pl-PL"/>
        </w:rPr>
      </w:pPr>
      <w:r w:rsidRPr="00635159">
        <w:rPr>
          <w:rFonts w:ascii="Times New Roman" w:hAnsi="Times New Roman"/>
          <w:sz w:val="16"/>
          <w:szCs w:val="16"/>
          <w:lang w:val="pl-PL"/>
        </w:rPr>
        <w:t xml:space="preserve"> </w:t>
      </w:r>
    </w:p>
    <w:p w14:paraId="061D5990" w14:textId="77777777" w:rsidR="00C51428" w:rsidRPr="00635159" w:rsidRDefault="00C51428" w:rsidP="00C51428">
      <w:pPr>
        <w:pStyle w:val="Default"/>
        <w:ind w:left="709"/>
        <w:jc w:val="both"/>
        <w:rPr>
          <w:sz w:val="16"/>
          <w:szCs w:val="16"/>
        </w:rPr>
      </w:pPr>
      <w:r w:rsidRPr="00635159">
        <w:rPr>
          <w:sz w:val="16"/>
          <w:szCs w:val="16"/>
        </w:rPr>
        <w:t xml:space="preserve">osoba fizyczna lub osoby fizyczne sprawujące bezpośrednio lub pośrednio kontrolę nad klientem poprzez posiadane uprawnienia, które wynikają z okoliczności prawnych lub faktycznych, umożliwiające wywieranie decydującego wpływu na czynności lub działania podejmowane przez klienta, lub osobę fizyczną lub osoby fizyczne, w imieniu których są nawiązywane stosunki gospodarcze lub przeprowadzana jest transakcja okazjonalna, w tym: </w:t>
      </w:r>
    </w:p>
    <w:p w14:paraId="2F01A70E" w14:textId="77777777" w:rsidR="00C51428" w:rsidRPr="00635159" w:rsidRDefault="00C51428" w:rsidP="00C51428">
      <w:pPr>
        <w:pStyle w:val="Default"/>
        <w:ind w:left="1134" w:hanging="141"/>
        <w:jc w:val="both"/>
        <w:rPr>
          <w:sz w:val="16"/>
          <w:szCs w:val="16"/>
        </w:rPr>
      </w:pPr>
      <w:r w:rsidRPr="00635159">
        <w:rPr>
          <w:sz w:val="16"/>
          <w:szCs w:val="16"/>
        </w:rPr>
        <w:t xml:space="preserve">1) w przypadku klienta będącego osobą prawną inną niż spółka, której papiery wartościowe są dopuszczone do obrotu na rynku regulowanym podlegającym wymogom ujawniania informacji wynikającym z przepisów prawa Unii Europejskiej lub odpowiadającym im przepisom prawa państwa trzeciego: </w:t>
      </w:r>
    </w:p>
    <w:p w14:paraId="6D729156" w14:textId="77777777" w:rsidR="00C51428" w:rsidRPr="00635159" w:rsidRDefault="00C51428" w:rsidP="00C51428">
      <w:pPr>
        <w:pStyle w:val="Default"/>
        <w:ind w:left="1418" w:hanging="142"/>
        <w:jc w:val="both"/>
        <w:rPr>
          <w:sz w:val="16"/>
          <w:szCs w:val="16"/>
        </w:rPr>
      </w:pPr>
      <w:r w:rsidRPr="00635159">
        <w:rPr>
          <w:sz w:val="16"/>
          <w:szCs w:val="16"/>
        </w:rPr>
        <w:t xml:space="preserve">– osobę fizyczną będącą udziałowcem lub akcjonariuszem klienta, której przysługuje prawo własności więcej niż 25% ogólnej liczby udziałów lub akcji tej osoby prawnej, </w:t>
      </w:r>
    </w:p>
    <w:p w14:paraId="5F3E747F" w14:textId="77777777" w:rsidR="00C51428" w:rsidRPr="00635159" w:rsidRDefault="00C51428" w:rsidP="00C51428">
      <w:pPr>
        <w:pStyle w:val="Default"/>
        <w:ind w:left="1418" w:hanging="142"/>
        <w:jc w:val="both"/>
        <w:rPr>
          <w:sz w:val="16"/>
          <w:szCs w:val="16"/>
        </w:rPr>
      </w:pPr>
      <w:r w:rsidRPr="00635159">
        <w:rPr>
          <w:sz w:val="16"/>
          <w:szCs w:val="16"/>
        </w:rPr>
        <w:t xml:space="preserve">– osobę fizyczną dysponującą więcej niż 25% ogólnej liczby głosów w organie stanowiącym klienta, także jako zastawnik albo użytkownik, lub na podstawie porozumień z innymi uprawnionymi do głosu, </w:t>
      </w:r>
    </w:p>
    <w:p w14:paraId="7A080779" w14:textId="77777777" w:rsidR="00C51428" w:rsidRPr="00635159" w:rsidRDefault="00C51428" w:rsidP="00C51428">
      <w:pPr>
        <w:pStyle w:val="Default"/>
        <w:ind w:left="1418" w:hanging="142"/>
        <w:jc w:val="both"/>
        <w:rPr>
          <w:sz w:val="16"/>
          <w:szCs w:val="16"/>
        </w:rPr>
      </w:pPr>
      <w:r w:rsidRPr="00635159">
        <w:rPr>
          <w:sz w:val="16"/>
          <w:szCs w:val="16"/>
        </w:rPr>
        <w:t xml:space="preserve">– osobę fizyczną sprawującą kontrolę nad osobą prawną lub osobami prawnymi, którym łącznie przysługuje prawo własności więcej </w:t>
      </w:r>
      <w:r w:rsidRPr="00635159">
        <w:rPr>
          <w:sz w:val="16"/>
          <w:szCs w:val="16"/>
        </w:rPr>
        <w:br/>
        <w:t xml:space="preserve">niż 25% ogólnej liczby udziałów lub akcji klienta, lub łącznie dysponującą więcej niż 25% ogólnej liczby głosów w organie klienta, także jako zastawnik albo użytkownik, lub na podstawie porozumień z innymi uprawnionymi do głosu, </w:t>
      </w:r>
    </w:p>
    <w:p w14:paraId="211396E8" w14:textId="77777777" w:rsidR="00C51428" w:rsidRPr="00635159" w:rsidRDefault="00C51428" w:rsidP="00C51428">
      <w:pPr>
        <w:pStyle w:val="Default"/>
        <w:ind w:left="1418" w:hanging="142"/>
        <w:jc w:val="both"/>
        <w:rPr>
          <w:sz w:val="16"/>
          <w:szCs w:val="16"/>
        </w:rPr>
      </w:pPr>
      <w:r w:rsidRPr="00635159">
        <w:rPr>
          <w:sz w:val="16"/>
          <w:szCs w:val="16"/>
        </w:rPr>
        <w:t xml:space="preserve">– osobę fizyczną sprawującą kontrolę nad klientem poprzez posiadanie w stosunku do tej osoby prawnej uprawnień, o których mowa </w:t>
      </w:r>
      <w:r w:rsidRPr="00635159">
        <w:rPr>
          <w:sz w:val="16"/>
          <w:szCs w:val="16"/>
        </w:rPr>
        <w:br/>
        <w:t xml:space="preserve">w art. 3 ust. 1 pkt 37 ustawy z dnia 29 września 1994 r. o rachunkowości, lub </w:t>
      </w:r>
    </w:p>
    <w:p w14:paraId="07911621" w14:textId="77777777" w:rsidR="00C51428" w:rsidRPr="00635159" w:rsidRDefault="00C51428" w:rsidP="00C51428">
      <w:pPr>
        <w:pStyle w:val="Default"/>
        <w:ind w:left="1418" w:hanging="142"/>
        <w:jc w:val="both"/>
        <w:rPr>
          <w:sz w:val="16"/>
          <w:szCs w:val="16"/>
        </w:rPr>
      </w:pPr>
      <w:r w:rsidRPr="00635159">
        <w:rPr>
          <w:sz w:val="16"/>
          <w:szCs w:val="16"/>
        </w:rPr>
        <w:t xml:space="preserve">– osobę fizyczną zajmującą wyższe stanowisko kierownicze w przypadku udokumentowanego braku możliwości ustalenia </w:t>
      </w:r>
      <w:r w:rsidRPr="00635159">
        <w:rPr>
          <w:sz w:val="16"/>
          <w:szCs w:val="16"/>
        </w:rPr>
        <w:br/>
        <w:t xml:space="preserve">lub wątpliwości co do tożsamości osób fizycznych określonych w </w:t>
      </w:r>
      <w:proofErr w:type="spellStart"/>
      <w:r w:rsidRPr="00635159">
        <w:rPr>
          <w:sz w:val="16"/>
          <w:szCs w:val="16"/>
        </w:rPr>
        <w:t>tiret</w:t>
      </w:r>
      <w:proofErr w:type="spellEnd"/>
      <w:r w:rsidRPr="00635159">
        <w:rPr>
          <w:sz w:val="16"/>
          <w:szCs w:val="16"/>
        </w:rPr>
        <w:t xml:space="preserve"> pierwszym, drugim, trzecim i czwartym oraz w przypadku niestwierdzenia podejrzeń prania pieniędzy lub finansowania terroryzmu, </w:t>
      </w:r>
    </w:p>
    <w:p w14:paraId="640AAD47" w14:textId="77777777" w:rsidR="00C51428" w:rsidRPr="00635159" w:rsidRDefault="00C51428" w:rsidP="00C51428">
      <w:pPr>
        <w:pStyle w:val="Default"/>
        <w:ind w:left="993"/>
        <w:rPr>
          <w:sz w:val="16"/>
          <w:szCs w:val="16"/>
        </w:rPr>
      </w:pPr>
      <w:r w:rsidRPr="00635159">
        <w:rPr>
          <w:sz w:val="16"/>
          <w:szCs w:val="16"/>
        </w:rPr>
        <w:t xml:space="preserve">2) w przypadku klienta będącego trustem: </w:t>
      </w:r>
    </w:p>
    <w:p w14:paraId="08A66CF7" w14:textId="77777777" w:rsidR="00C51428" w:rsidRPr="00635159" w:rsidRDefault="00C51428" w:rsidP="00C51428">
      <w:pPr>
        <w:pStyle w:val="Default"/>
        <w:ind w:left="993" w:firstLine="283"/>
        <w:rPr>
          <w:sz w:val="16"/>
          <w:szCs w:val="16"/>
        </w:rPr>
      </w:pPr>
      <w:r w:rsidRPr="00635159">
        <w:rPr>
          <w:sz w:val="16"/>
          <w:szCs w:val="16"/>
        </w:rPr>
        <w:t xml:space="preserve">– założyciela, </w:t>
      </w:r>
    </w:p>
    <w:p w14:paraId="73AEEFFB" w14:textId="77777777" w:rsidR="00C51428" w:rsidRPr="00635159" w:rsidRDefault="00C51428" w:rsidP="00C51428">
      <w:pPr>
        <w:pStyle w:val="Default"/>
        <w:ind w:left="993" w:firstLine="283"/>
        <w:rPr>
          <w:sz w:val="16"/>
          <w:szCs w:val="16"/>
        </w:rPr>
      </w:pPr>
      <w:r w:rsidRPr="00635159">
        <w:rPr>
          <w:sz w:val="16"/>
          <w:szCs w:val="16"/>
        </w:rPr>
        <w:t xml:space="preserve">– powiernika, </w:t>
      </w:r>
    </w:p>
    <w:p w14:paraId="19396F7D" w14:textId="77777777" w:rsidR="00C51428" w:rsidRPr="00635159" w:rsidRDefault="00C51428" w:rsidP="00C51428">
      <w:pPr>
        <w:pStyle w:val="Default"/>
        <w:ind w:left="993" w:firstLine="283"/>
        <w:rPr>
          <w:sz w:val="16"/>
          <w:szCs w:val="16"/>
        </w:rPr>
      </w:pPr>
      <w:r w:rsidRPr="00635159">
        <w:rPr>
          <w:sz w:val="16"/>
          <w:szCs w:val="16"/>
        </w:rPr>
        <w:t xml:space="preserve">– nadzorcę, jeżeli został ustanowiony, </w:t>
      </w:r>
    </w:p>
    <w:p w14:paraId="4B76D943" w14:textId="77777777" w:rsidR="00C51428" w:rsidRPr="00635159" w:rsidRDefault="00C51428" w:rsidP="00C51428">
      <w:pPr>
        <w:pStyle w:val="Default"/>
        <w:ind w:left="993" w:firstLine="283"/>
        <w:rPr>
          <w:sz w:val="16"/>
          <w:szCs w:val="16"/>
        </w:rPr>
      </w:pPr>
      <w:r w:rsidRPr="00635159">
        <w:rPr>
          <w:sz w:val="16"/>
          <w:szCs w:val="16"/>
        </w:rPr>
        <w:t xml:space="preserve">– beneficjenta, </w:t>
      </w:r>
    </w:p>
    <w:p w14:paraId="2979CACA" w14:textId="77777777" w:rsidR="00C51428" w:rsidRPr="00635159" w:rsidRDefault="00C51428" w:rsidP="00C51428">
      <w:pPr>
        <w:pStyle w:val="Default"/>
        <w:ind w:left="993" w:firstLine="283"/>
        <w:rPr>
          <w:sz w:val="16"/>
          <w:szCs w:val="16"/>
        </w:rPr>
      </w:pPr>
      <w:r w:rsidRPr="00635159">
        <w:rPr>
          <w:sz w:val="16"/>
          <w:szCs w:val="16"/>
        </w:rPr>
        <w:t xml:space="preserve">– inną osobę sprawującą kontrolę nad trustem, </w:t>
      </w:r>
    </w:p>
    <w:p w14:paraId="40656CFE" w14:textId="77777777" w:rsidR="0075707E" w:rsidRPr="00635159" w:rsidRDefault="00C51428" w:rsidP="00A46B01">
      <w:pPr>
        <w:pStyle w:val="Akapitzlist"/>
        <w:ind w:left="1134" w:hanging="141"/>
        <w:jc w:val="both"/>
        <w:rPr>
          <w:rFonts w:ascii="Times New Roman" w:hAnsi="Times New Roman"/>
          <w:b/>
          <w:szCs w:val="18"/>
        </w:rPr>
      </w:pPr>
      <w:r w:rsidRPr="00635159">
        <w:rPr>
          <w:rFonts w:ascii="Times New Roman" w:hAnsi="Times New Roman"/>
          <w:szCs w:val="16"/>
        </w:rPr>
        <w:t xml:space="preserve">3) w przypadku klienta będącego osobą fizyczną prowadzącą działalność gospodarczą, wobec którego nie stwierdzono przesłanek </w:t>
      </w:r>
      <w:r w:rsidRPr="00635159">
        <w:rPr>
          <w:rFonts w:ascii="Times New Roman" w:hAnsi="Times New Roman"/>
          <w:szCs w:val="16"/>
        </w:rPr>
        <w:br/>
        <w:t>lub okoliczności mogących wskazywać na fakt sprawowania kontroli nad nim przez inną osobę fizyczną lub osoby fizyczne, przyjmuje się, że taki klient jest jednocześnie beneficjentem rzeczywistym.</w:t>
      </w:r>
      <w:r w:rsidR="0075707E" w:rsidRPr="00635159">
        <w:rPr>
          <w:rFonts w:ascii="Times New Roman" w:hAnsi="Times New Roman"/>
          <w:b/>
          <w:szCs w:val="18"/>
        </w:rPr>
        <w:t xml:space="preserve"> </w:t>
      </w:r>
    </w:p>
    <w:sectPr w:rsidR="0075707E" w:rsidRPr="00635159" w:rsidSect="00A46B0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825" w:right="567" w:bottom="680" w:left="1247" w:header="284"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DE27" w14:textId="77777777" w:rsidR="00BB1ECF" w:rsidRDefault="00BB1ECF" w:rsidP="0074031F">
      <w:pPr>
        <w:spacing w:after="0" w:line="240" w:lineRule="auto"/>
      </w:pPr>
      <w:r>
        <w:separator/>
      </w:r>
    </w:p>
  </w:endnote>
  <w:endnote w:type="continuationSeparator" w:id="0">
    <w:p w14:paraId="07908028" w14:textId="77777777" w:rsidR="00BB1ECF" w:rsidRDefault="00BB1ECF" w:rsidP="0074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KO Bank Polski Rg">
    <w:altName w:val="Times New Roman"/>
    <w:charset w:val="EE"/>
    <w:family w:val="auto"/>
    <w:pitch w:val="variable"/>
    <w:sig w:usb0="00000001" w:usb1="4000004A"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KO Bank Polski">
    <w:altName w:val="Arial"/>
    <w:charset w:val="EE"/>
    <w:family w:val="swiss"/>
    <w:pitch w:val="variable"/>
    <w:sig w:usb0="00000007" w:usb1="4000004A"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8124" w14:textId="77777777" w:rsidR="00C306EB" w:rsidRPr="006345A4" w:rsidRDefault="00C306EB" w:rsidP="006345A4">
    <w:pPr>
      <w:pBdr>
        <w:top w:val="single" w:sz="4" w:space="1" w:color="auto"/>
      </w:pBdr>
      <w:jc w:val="center"/>
      <w:rPr>
        <w:rFonts w:ascii="Times New Roman" w:hAnsi="Times New Roman"/>
        <w:lang w:val="pl-PL"/>
      </w:rPr>
    </w:pPr>
    <w:r w:rsidRPr="006345A4">
      <w:rPr>
        <w:rFonts w:ascii="Times New Roman" w:hAnsi="Times New Roman"/>
        <w:sz w:val="16"/>
        <w:szCs w:val="16"/>
        <w:lang w:val="pl-PL"/>
      </w:rPr>
      <w:t xml:space="preserve">Strona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PAGE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2</w:t>
    </w:r>
    <w:r w:rsidRPr="006345A4">
      <w:rPr>
        <w:rFonts w:ascii="Times New Roman" w:hAnsi="Times New Roman"/>
        <w:sz w:val="16"/>
        <w:szCs w:val="16"/>
        <w:lang w:val="pl-PL"/>
      </w:rPr>
      <w:fldChar w:fldCharType="end"/>
    </w:r>
    <w:r w:rsidRPr="006345A4">
      <w:rPr>
        <w:rFonts w:ascii="Times New Roman" w:hAnsi="Times New Roman"/>
        <w:sz w:val="16"/>
        <w:szCs w:val="16"/>
        <w:lang w:val="pl-PL"/>
      </w:rPr>
      <w:t xml:space="preserve"> z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NUMPAGES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8</w:t>
    </w:r>
    <w:r w:rsidRPr="006345A4">
      <w:rPr>
        <w:rFonts w:ascii="Times New Roman" w:hAnsi="Times New Roman"/>
        <w:sz w:val="16"/>
        <w:szCs w:val="16"/>
        <w:lang w:val="pl-PL"/>
      </w:rPr>
      <w:fldChar w:fldCharType="end"/>
    </w:r>
  </w:p>
  <w:p w14:paraId="4A6D4BDF" w14:textId="77777777" w:rsidR="00C306EB" w:rsidRDefault="00C306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7" w:type="pct"/>
      <w:tblCellMar>
        <w:left w:w="0" w:type="dxa"/>
        <w:right w:w="0" w:type="dxa"/>
      </w:tblCellMar>
      <w:tblLook w:val="04A0" w:firstRow="1" w:lastRow="0" w:firstColumn="1" w:lastColumn="0" w:noHBand="0" w:noVBand="1"/>
    </w:tblPr>
    <w:tblGrid>
      <w:gridCol w:w="10066"/>
    </w:tblGrid>
    <w:tr w:rsidR="00C306EB" w:rsidRPr="00810249" w14:paraId="59EA62FD" w14:textId="77777777" w:rsidTr="00734B82">
      <w:tc>
        <w:tcPr>
          <w:tcW w:w="563" w:type="pct"/>
          <w:shd w:val="clear" w:color="auto" w:fill="auto"/>
          <w:vAlign w:val="bottom"/>
        </w:tcPr>
        <w:p w14:paraId="6E7C9147" w14:textId="77777777" w:rsidR="00C306EB" w:rsidRPr="006345A4" w:rsidRDefault="00C306EB" w:rsidP="006345A4">
          <w:pPr>
            <w:pBdr>
              <w:top w:val="single" w:sz="4" w:space="1" w:color="auto"/>
            </w:pBdr>
            <w:jc w:val="center"/>
            <w:rPr>
              <w:rFonts w:ascii="Times New Roman" w:hAnsi="Times New Roman"/>
              <w:lang w:val="pl-PL"/>
            </w:rPr>
          </w:pPr>
          <w:r w:rsidRPr="006345A4">
            <w:rPr>
              <w:rFonts w:ascii="Times New Roman" w:hAnsi="Times New Roman"/>
              <w:sz w:val="16"/>
              <w:szCs w:val="16"/>
              <w:lang w:val="pl-PL"/>
            </w:rPr>
            <w:t xml:space="preserve">Strona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PAGE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5</w:t>
          </w:r>
          <w:r w:rsidRPr="006345A4">
            <w:rPr>
              <w:rFonts w:ascii="Times New Roman" w:hAnsi="Times New Roman"/>
              <w:sz w:val="16"/>
              <w:szCs w:val="16"/>
              <w:lang w:val="pl-PL"/>
            </w:rPr>
            <w:fldChar w:fldCharType="end"/>
          </w:r>
          <w:r w:rsidRPr="006345A4">
            <w:rPr>
              <w:rFonts w:ascii="Times New Roman" w:hAnsi="Times New Roman"/>
              <w:sz w:val="16"/>
              <w:szCs w:val="16"/>
              <w:lang w:val="pl-PL"/>
            </w:rPr>
            <w:t xml:space="preserve"> z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NUMPAGES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8</w:t>
          </w:r>
          <w:r w:rsidRPr="006345A4">
            <w:rPr>
              <w:rFonts w:ascii="Times New Roman" w:hAnsi="Times New Roman"/>
              <w:sz w:val="16"/>
              <w:szCs w:val="16"/>
              <w:lang w:val="pl-PL"/>
            </w:rPr>
            <w:fldChar w:fldCharType="end"/>
          </w:r>
        </w:p>
        <w:p w14:paraId="3BDE4ADA" w14:textId="77777777" w:rsidR="00C306EB" w:rsidRPr="00BA3CA7" w:rsidRDefault="00C306EB" w:rsidP="00734B82">
          <w:pPr>
            <w:pStyle w:val="Stopka"/>
            <w:jc w:val="right"/>
          </w:pPr>
        </w:p>
      </w:tc>
    </w:tr>
  </w:tbl>
  <w:p w14:paraId="0FE45CEE" w14:textId="77777777" w:rsidR="00C306EB" w:rsidRPr="00B11C47" w:rsidRDefault="00C306EB" w:rsidP="00734B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7" w:type="pct"/>
      <w:tblCellMar>
        <w:left w:w="0" w:type="dxa"/>
        <w:right w:w="0" w:type="dxa"/>
      </w:tblCellMar>
      <w:tblLook w:val="04A0" w:firstRow="1" w:lastRow="0" w:firstColumn="1" w:lastColumn="0" w:noHBand="0" w:noVBand="1"/>
    </w:tblPr>
    <w:tblGrid>
      <w:gridCol w:w="10066"/>
    </w:tblGrid>
    <w:tr w:rsidR="00C306EB" w:rsidRPr="00810249" w14:paraId="06EDB001" w14:textId="77777777" w:rsidTr="00734B82">
      <w:tc>
        <w:tcPr>
          <w:tcW w:w="563" w:type="pct"/>
          <w:shd w:val="clear" w:color="auto" w:fill="auto"/>
          <w:vAlign w:val="bottom"/>
        </w:tcPr>
        <w:p w14:paraId="3027EE4C" w14:textId="77777777" w:rsidR="00C306EB" w:rsidRPr="00BA3CA7" w:rsidRDefault="00C306EB" w:rsidP="00183695">
          <w:pPr>
            <w:pBdr>
              <w:top w:val="single" w:sz="4" w:space="1" w:color="auto"/>
            </w:pBdr>
            <w:jc w:val="center"/>
          </w:pPr>
          <w:r w:rsidRPr="006345A4">
            <w:rPr>
              <w:rFonts w:ascii="Times New Roman" w:hAnsi="Times New Roman"/>
              <w:sz w:val="16"/>
              <w:szCs w:val="16"/>
              <w:lang w:val="pl-PL"/>
            </w:rPr>
            <w:t xml:space="preserve">Strona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PAGE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1</w:t>
          </w:r>
          <w:r w:rsidRPr="006345A4">
            <w:rPr>
              <w:rFonts w:ascii="Times New Roman" w:hAnsi="Times New Roman"/>
              <w:sz w:val="16"/>
              <w:szCs w:val="16"/>
              <w:lang w:val="pl-PL"/>
            </w:rPr>
            <w:fldChar w:fldCharType="end"/>
          </w:r>
          <w:r w:rsidRPr="006345A4">
            <w:rPr>
              <w:rFonts w:ascii="Times New Roman" w:hAnsi="Times New Roman"/>
              <w:sz w:val="16"/>
              <w:szCs w:val="16"/>
              <w:lang w:val="pl-PL"/>
            </w:rPr>
            <w:t xml:space="preserve"> z </w:t>
          </w:r>
          <w:r w:rsidRPr="006345A4">
            <w:rPr>
              <w:rFonts w:ascii="Times New Roman" w:hAnsi="Times New Roman"/>
              <w:sz w:val="16"/>
              <w:szCs w:val="16"/>
              <w:lang w:val="pl-PL"/>
            </w:rPr>
            <w:fldChar w:fldCharType="begin"/>
          </w:r>
          <w:r w:rsidRPr="006345A4">
            <w:rPr>
              <w:rFonts w:ascii="Times New Roman" w:hAnsi="Times New Roman"/>
              <w:sz w:val="16"/>
              <w:szCs w:val="16"/>
              <w:lang w:val="pl-PL"/>
            </w:rPr>
            <w:instrText xml:space="preserve"> NUMPAGES  </w:instrText>
          </w:r>
          <w:r w:rsidRPr="006345A4">
            <w:rPr>
              <w:rFonts w:ascii="Times New Roman" w:hAnsi="Times New Roman"/>
              <w:sz w:val="16"/>
              <w:szCs w:val="16"/>
              <w:lang w:val="pl-PL"/>
            </w:rPr>
            <w:fldChar w:fldCharType="separate"/>
          </w:r>
          <w:r w:rsidR="00736030">
            <w:rPr>
              <w:rFonts w:ascii="Times New Roman" w:hAnsi="Times New Roman"/>
              <w:noProof/>
              <w:sz w:val="16"/>
              <w:szCs w:val="16"/>
              <w:lang w:val="pl-PL"/>
            </w:rPr>
            <w:t>8</w:t>
          </w:r>
          <w:r w:rsidRPr="006345A4">
            <w:rPr>
              <w:rFonts w:ascii="Times New Roman" w:hAnsi="Times New Roman"/>
              <w:sz w:val="16"/>
              <w:szCs w:val="16"/>
              <w:lang w:val="pl-PL"/>
            </w:rPr>
            <w:fldChar w:fldCharType="end"/>
          </w:r>
        </w:p>
      </w:tc>
    </w:tr>
  </w:tbl>
  <w:p w14:paraId="6785DA65" w14:textId="77777777" w:rsidR="00C306EB" w:rsidRDefault="00C306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2D69" w14:textId="77777777" w:rsidR="00BB1ECF" w:rsidRDefault="00BB1ECF" w:rsidP="0074031F">
      <w:pPr>
        <w:spacing w:after="0" w:line="240" w:lineRule="auto"/>
      </w:pPr>
      <w:r>
        <w:separator/>
      </w:r>
    </w:p>
  </w:footnote>
  <w:footnote w:type="continuationSeparator" w:id="0">
    <w:p w14:paraId="003F77EA" w14:textId="77777777" w:rsidR="00BB1ECF" w:rsidRDefault="00BB1ECF" w:rsidP="0074031F">
      <w:pPr>
        <w:spacing w:after="0" w:line="240" w:lineRule="auto"/>
      </w:pPr>
      <w:r>
        <w:continuationSeparator/>
      </w:r>
    </w:p>
  </w:footnote>
  <w:footnote w:id="1">
    <w:p w14:paraId="2A90619D" w14:textId="77777777" w:rsidR="00C306EB" w:rsidRPr="00734B82" w:rsidRDefault="00C306EB">
      <w:pPr>
        <w:pStyle w:val="Tekstprzypisudolnego"/>
        <w:rPr>
          <w:lang w:val="pl-PL"/>
        </w:rPr>
      </w:pPr>
      <w:r>
        <w:rPr>
          <w:rStyle w:val="Odwoanieprzypisudolnego"/>
        </w:rPr>
        <w:footnoteRef/>
      </w:r>
      <w:r w:rsidRPr="004C40D3">
        <w:rPr>
          <w:lang w:val="pl-PL"/>
        </w:rPr>
        <w:t xml:space="preserve"> </w:t>
      </w:r>
      <w:r w:rsidRPr="004C40D3">
        <w:rPr>
          <w:rFonts w:ascii="Times New Roman" w:hAnsi="Times New Roman"/>
          <w:sz w:val="18"/>
          <w:szCs w:val="18"/>
          <w:lang w:val="pl-PL"/>
        </w:rPr>
        <w:t>Klient instytucjonalny niebędący osobą fizyczną prowadzącą działalność gospodarczą lub rolnikiem</w:t>
      </w:r>
      <w:r>
        <w:rPr>
          <w:rFonts w:ascii="Times New Roman" w:hAnsi="Times New Roman"/>
          <w:sz w:val="18"/>
          <w:szCs w:val="18"/>
          <w:lang w:val="pl-PL"/>
        </w:rPr>
        <w:t xml:space="preserve"> </w:t>
      </w:r>
    </w:p>
  </w:footnote>
  <w:footnote w:id="2">
    <w:p w14:paraId="7FFD84C5" w14:textId="77777777" w:rsidR="00C306EB" w:rsidRPr="00F115BC" w:rsidRDefault="00C306EB" w:rsidP="00F115BC">
      <w:pPr>
        <w:pStyle w:val="Tekstprzypisudolnego"/>
        <w:rPr>
          <w:rFonts w:ascii="Times New Roman" w:hAnsi="Times New Roman"/>
          <w:sz w:val="18"/>
          <w:szCs w:val="18"/>
          <w:lang w:val="pl-PL"/>
        </w:rPr>
      </w:pPr>
      <w:r>
        <w:rPr>
          <w:rStyle w:val="Odwoanieprzypisudolnego"/>
        </w:rPr>
        <w:footnoteRef/>
      </w:r>
      <w:r w:rsidRPr="00F115BC">
        <w:rPr>
          <w:lang w:val="pl-PL"/>
        </w:rPr>
        <w:t xml:space="preserve"> </w:t>
      </w:r>
      <w:r w:rsidRPr="00F115BC">
        <w:rPr>
          <w:rFonts w:ascii="Times New Roman" w:hAnsi="Times New Roman"/>
          <w:sz w:val="18"/>
          <w:szCs w:val="18"/>
          <w:lang w:val="pl-PL"/>
        </w:rPr>
        <w:t>Numer identyfikacyjny podatnika lub jego funkcjonalny odpowiednik w przypadku braku takiego numeru, stosowany przez państwo rezydencji do identyfikacji osoby fizycznej lub podmiotu w celach podatkowych</w:t>
      </w:r>
      <w:r>
        <w:rPr>
          <w:rFonts w:ascii="Times New Roman" w:hAnsi="Times New Roman"/>
          <w:sz w:val="18"/>
          <w:szCs w:val="18"/>
          <w:lang w:val="pl-PL"/>
        </w:rPr>
        <w:t>.</w:t>
      </w:r>
    </w:p>
    <w:p w14:paraId="3BDB775F" w14:textId="77777777" w:rsidR="00C306EB" w:rsidRPr="00F115BC" w:rsidRDefault="00C306EB">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BF4C" w14:textId="77777777" w:rsidR="00D237F9" w:rsidRDefault="00D237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E4DB" w14:textId="77777777" w:rsidR="00D237F9" w:rsidRDefault="00D237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5BD3" w14:textId="77777777" w:rsidR="00D237F9" w:rsidRPr="00D237F9" w:rsidRDefault="00D237F9" w:rsidP="00D237F9">
    <w:pPr>
      <w:rPr>
        <w:lang w:val="pl-PL"/>
      </w:rPr>
    </w:pPr>
  </w:p>
  <w:p w14:paraId="2FD99E1F" w14:textId="77777777" w:rsidR="00C306EB" w:rsidRDefault="00C306EB">
    <w:pPr>
      <w:pStyle w:val="Nagwek"/>
    </w:pPr>
  </w:p>
  <w:p w14:paraId="4A93D763" w14:textId="77777777" w:rsidR="00857E23" w:rsidRDefault="00857E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C39"/>
    <w:multiLevelType w:val="hybridMultilevel"/>
    <w:tmpl w:val="CDC0EE90"/>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 w15:restartNumberingAfterBreak="0">
    <w:nsid w:val="10E96BCF"/>
    <w:multiLevelType w:val="multilevel"/>
    <w:tmpl w:val="06A0A50E"/>
    <w:lvl w:ilvl="0">
      <w:start w:val="1"/>
      <w:numFmt w:val="upp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F80D53"/>
    <w:multiLevelType w:val="hybridMultilevel"/>
    <w:tmpl w:val="D79E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83A33"/>
    <w:multiLevelType w:val="hybridMultilevel"/>
    <w:tmpl w:val="2CDC5AAE"/>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27A47D8B"/>
    <w:multiLevelType w:val="multilevel"/>
    <w:tmpl w:val="6BB09732"/>
    <w:lvl w:ilvl="0">
      <w:start w:val="1"/>
      <w:numFmt w:val="upperRoman"/>
      <w:lvlText w:val="%1."/>
      <w:lvlJc w:val="right"/>
      <w:pPr>
        <w:ind w:left="720" w:hanging="360"/>
      </w:pPr>
      <w:rPr>
        <w:rFonts w:hint="default"/>
      </w:rPr>
    </w:lvl>
    <w:lvl w:ilvl="1">
      <w:start w:val="1"/>
      <w:numFmt w:val="decimal"/>
      <w:lvlText w:val="%2)"/>
      <w:lvlJc w:val="left"/>
      <w:pPr>
        <w:ind w:left="1211"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0085A2E"/>
    <w:multiLevelType w:val="multilevel"/>
    <w:tmpl w:val="C66A88CC"/>
    <w:lvl w:ilvl="0">
      <w:start w:val="1"/>
      <w:numFmt w:val="upperRoman"/>
      <w:lvlText w:val="%1."/>
      <w:lvlJc w:val="right"/>
      <w:pPr>
        <w:ind w:left="720" w:hanging="360"/>
      </w:pPr>
      <w:rPr>
        <w:rFonts w:hint="default"/>
      </w:rPr>
    </w:lvl>
    <w:lvl w:ilvl="1">
      <w:start w:val="1"/>
      <w:numFmt w:val="decimal"/>
      <w:lvlText w:val="%2)"/>
      <w:lvlJc w:val="left"/>
      <w:pPr>
        <w:ind w:left="1211" w:hanging="360"/>
      </w:pPr>
      <w:rPr>
        <w:rFonts w:hint="default"/>
        <w:b w:val="0"/>
      </w:rPr>
    </w:lvl>
    <w:lvl w:ilvl="2">
      <w:start w:val="1"/>
      <w:numFmt w:val="bullet"/>
      <w:lvlText w:val=""/>
      <w:lvlJc w:val="left"/>
      <w:pPr>
        <w:ind w:left="2160" w:hanging="180"/>
      </w:pPr>
      <w:rPr>
        <w:rFonts w:ascii="Symbol" w:hAnsi="Symbol"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1791B24"/>
    <w:multiLevelType w:val="multilevel"/>
    <w:tmpl w:val="0F56B6EC"/>
    <w:lvl w:ilvl="0">
      <w:start w:val="1"/>
      <w:numFmt w:val="upperRoman"/>
      <w:lvlText w:val="%1."/>
      <w:lvlJc w:val="right"/>
      <w:pPr>
        <w:ind w:left="720" w:hanging="360"/>
      </w:pPr>
      <w:rPr>
        <w:rFonts w:hint="default"/>
      </w:rPr>
    </w:lvl>
    <w:lvl w:ilvl="1">
      <w:start w:val="1"/>
      <w:numFmt w:val="decimal"/>
      <w:lvlText w:val="%2)"/>
      <w:lvlJc w:val="left"/>
      <w:pPr>
        <w:ind w:left="1211"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D5C217B"/>
    <w:multiLevelType w:val="multilevel"/>
    <w:tmpl w:val="EC4CDB82"/>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ascii="PKO Bank Polski Rg" w:hAnsi="PKO Bank Polski Rg" w:hint="default"/>
        <w:b w:val="0"/>
        <w:i w:val="0"/>
        <w:sz w:val="16"/>
        <w:szCs w:val="20"/>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4011402"/>
    <w:multiLevelType w:val="multilevel"/>
    <w:tmpl w:val="69C63AA8"/>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173" w:hanging="180"/>
      </w:pPr>
      <w:rPr>
        <w:rFonts w:ascii="Tahoma" w:hAnsi="Tahoma" w:cs="Tahoma" w:hint="default"/>
        <w:b w:val="0"/>
        <w:i w:val="0"/>
        <w:sz w:val="16"/>
        <w:szCs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7EC5E27"/>
    <w:multiLevelType w:val="multilevel"/>
    <w:tmpl w:val="C6203B3E"/>
    <w:lvl w:ilvl="0">
      <w:start w:val="3"/>
      <w:numFmt w:val="upperRoman"/>
      <w:lvlText w:val="%1."/>
      <w:lvlJc w:val="right"/>
      <w:pPr>
        <w:ind w:left="720" w:hanging="360"/>
      </w:pPr>
      <w:rPr>
        <w:rFonts w:hint="default"/>
        <w:b/>
      </w:rPr>
    </w:lvl>
    <w:lvl w:ilvl="1">
      <w:start w:val="1"/>
      <w:numFmt w:val="decimal"/>
      <w:lvlText w:val="%2)"/>
      <w:lvlJc w:val="left"/>
      <w:pPr>
        <w:ind w:left="1211"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076BAF"/>
    <w:multiLevelType w:val="hybridMultilevel"/>
    <w:tmpl w:val="9B3EFFD2"/>
    <w:lvl w:ilvl="0" w:tplc="D6946ADE">
      <w:start w:val="1"/>
      <w:numFmt w:val="decimal"/>
      <w:lvlText w:val="%1."/>
      <w:lvlJc w:val="left"/>
      <w:pPr>
        <w:ind w:left="644" w:hanging="360"/>
      </w:pPr>
      <w:rPr>
        <w:rFonts w:hint="default"/>
        <w:b/>
      </w:rPr>
    </w:lvl>
    <w:lvl w:ilvl="1" w:tplc="01E8934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C313655"/>
    <w:multiLevelType w:val="multilevel"/>
    <w:tmpl w:val="E16A65BE"/>
    <w:lvl w:ilvl="0">
      <w:start w:val="1"/>
      <w:numFmt w:val="upperRoman"/>
      <w:lvlText w:val="%1."/>
      <w:lvlJc w:val="right"/>
      <w:pPr>
        <w:ind w:left="720" w:hanging="360"/>
      </w:pPr>
      <w:rPr>
        <w:rFonts w:hint="default"/>
      </w:rPr>
    </w:lvl>
    <w:lvl w:ilvl="1">
      <w:start w:val="2"/>
      <w:numFmt w:val="decimal"/>
      <w:lvlText w:val="%2)"/>
      <w:lvlJc w:val="left"/>
      <w:pPr>
        <w:ind w:left="1211" w:hanging="360"/>
      </w:pPr>
      <w:rPr>
        <w:rFonts w:hint="default"/>
        <w:b w:val="0"/>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1B012D1"/>
    <w:multiLevelType w:val="multilevel"/>
    <w:tmpl w:val="C1020D68"/>
    <w:lvl w:ilvl="0">
      <w:start w:val="1"/>
      <w:numFmt w:val="decimal"/>
      <w:lvlText w:val="Rozdział %1."/>
      <w:lvlJc w:val="left"/>
      <w:pPr>
        <w:ind w:left="1701" w:hanging="1701"/>
      </w:pPr>
      <w:rPr>
        <w:rFonts w:cs="Times New Roman" w:hint="default"/>
        <w:b/>
        <w:i w:val="0"/>
        <w:sz w:val="24"/>
        <w:szCs w:val="24"/>
      </w:rPr>
    </w:lvl>
    <w:lvl w:ilvl="1">
      <w:start w:val="1"/>
      <w:numFmt w:val="decimal"/>
      <w:lvlRestart w:val="0"/>
      <w:suff w:val="space"/>
      <w:lvlText w:val="§ %2"/>
      <w:lvlJc w:val="left"/>
      <w:pPr>
        <w:ind w:left="426" w:firstLine="3969"/>
      </w:pPr>
      <w:rPr>
        <w:rFonts w:cs="Times New Roman" w:hint="default"/>
        <w:b/>
        <w:i w:val="0"/>
        <w:sz w:val="24"/>
      </w:rPr>
    </w:lvl>
    <w:lvl w:ilvl="2">
      <w:start w:val="1"/>
      <w:numFmt w:val="decimal"/>
      <w:lvlText w:val="%3."/>
      <w:lvlJc w:val="left"/>
      <w:pPr>
        <w:ind w:left="284" w:hanging="284"/>
      </w:pPr>
      <w:rPr>
        <w:rFonts w:cs="Times New Roman" w:hint="default"/>
        <w:caps w:val="0"/>
        <w:strike w:val="0"/>
        <w:dstrike w:val="0"/>
        <w:vanish w:val="0"/>
        <w:color w:val="auto"/>
        <w:vertAlign w:val="baseline"/>
      </w:rPr>
    </w:lvl>
    <w:lvl w:ilvl="3">
      <w:start w:val="1"/>
      <w:numFmt w:val="decimal"/>
      <w:lvlText w:val="%4)"/>
      <w:lvlJc w:val="left"/>
      <w:pPr>
        <w:ind w:left="2326" w:hanging="340"/>
      </w:pPr>
      <w:rPr>
        <w:rFonts w:hint="default"/>
        <w:color w:val="auto"/>
      </w:rPr>
    </w:lvl>
    <w:lvl w:ilvl="4">
      <w:start w:val="1"/>
      <w:numFmt w:val="lowerLetter"/>
      <w:lvlText w:val="%5)"/>
      <w:lvlJc w:val="left"/>
      <w:pPr>
        <w:tabs>
          <w:tab w:val="num" w:pos="1701"/>
        </w:tabs>
        <w:ind w:left="1701" w:hanging="567"/>
      </w:pPr>
      <w:rPr>
        <w:rFonts w:ascii="Times New Roman" w:eastAsia="Times New Roman" w:hAnsi="Times New Roman" w:cs="Times New Roman" w:hint="default"/>
      </w:rPr>
    </w:lvl>
    <w:lvl w:ilvl="5">
      <w:start w:val="1"/>
      <w:numFmt w:val="bullet"/>
      <w:lvlText w:val=""/>
      <w:lvlJc w:val="left"/>
      <w:pPr>
        <w:tabs>
          <w:tab w:val="num" w:pos="2268"/>
        </w:tabs>
        <w:ind w:left="2268" w:hanging="567"/>
      </w:pPr>
      <w:rPr>
        <w:rFonts w:ascii="Symbol" w:hAnsi="Symbol" w:hint="default"/>
        <w:color w:val="auto"/>
      </w:rPr>
    </w:lvl>
    <w:lvl w:ilvl="6">
      <w:start w:val="1"/>
      <w:numFmt w:val="none"/>
      <w:lvlText w:val=""/>
      <w:lvlJc w:val="left"/>
      <w:pPr>
        <w:tabs>
          <w:tab w:val="num" w:pos="4533"/>
        </w:tabs>
        <w:ind w:left="4533" w:hanging="4533"/>
      </w:pPr>
      <w:rPr>
        <w:rFonts w:cs="Times New Roman" w:hint="default"/>
      </w:rPr>
    </w:lvl>
    <w:lvl w:ilvl="7">
      <w:start w:val="1"/>
      <w:numFmt w:val="none"/>
      <w:lvlText w:val=""/>
      <w:lvlJc w:val="left"/>
      <w:pPr>
        <w:tabs>
          <w:tab w:val="num" w:pos="5241"/>
        </w:tabs>
        <w:ind w:left="5241" w:hanging="708"/>
      </w:pPr>
      <w:rPr>
        <w:rFonts w:cs="Times New Roman" w:hint="default"/>
      </w:rPr>
    </w:lvl>
    <w:lvl w:ilvl="8">
      <w:start w:val="1"/>
      <w:numFmt w:val="none"/>
      <w:lvlText w:val=""/>
      <w:lvlJc w:val="left"/>
      <w:pPr>
        <w:tabs>
          <w:tab w:val="num" w:pos="5949"/>
        </w:tabs>
        <w:ind w:left="5949" w:hanging="708"/>
      </w:pPr>
      <w:rPr>
        <w:rFonts w:cs="Times New Roman" w:hint="default"/>
      </w:rPr>
    </w:lvl>
  </w:abstractNum>
  <w:abstractNum w:abstractNumId="13" w15:restartNumberingAfterBreak="0">
    <w:nsid w:val="52455D5B"/>
    <w:multiLevelType w:val="hybridMultilevel"/>
    <w:tmpl w:val="2AE02B5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321103"/>
    <w:multiLevelType w:val="hybridMultilevel"/>
    <w:tmpl w:val="A7B204A4"/>
    <w:lvl w:ilvl="0" w:tplc="1BC489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952A23"/>
    <w:multiLevelType w:val="hybridMultilevel"/>
    <w:tmpl w:val="5A84E362"/>
    <w:lvl w:ilvl="0" w:tplc="E8A21590">
      <w:start w:val="1"/>
      <w:numFmt w:val="lowerLetter"/>
      <w:lvlText w:val="%1)"/>
      <w:lvlJc w:val="left"/>
      <w:pPr>
        <w:ind w:left="1701" w:hanging="360"/>
      </w:pPr>
      <w:rPr>
        <w:b w:val="0"/>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6" w15:restartNumberingAfterBreak="0">
    <w:nsid w:val="5F964E99"/>
    <w:multiLevelType w:val="multilevel"/>
    <w:tmpl w:val="CB82C4EE"/>
    <w:lvl w:ilvl="0">
      <w:start w:val="1"/>
      <w:numFmt w:val="decimal"/>
      <w:lvlText w:val="Rozdział %1."/>
      <w:lvlJc w:val="left"/>
      <w:pPr>
        <w:ind w:left="1701" w:hanging="1701"/>
      </w:pPr>
      <w:rPr>
        <w:rFonts w:cs="Times New Roman" w:hint="default"/>
        <w:b/>
        <w:i w:val="0"/>
        <w:sz w:val="24"/>
        <w:szCs w:val="24"/>
      </w:rPr>
    </w:lvl>
    <w:lvl w:ilvl="1">
      <w:start w:val="1"/>
      <w:numFmt w:val="decimal"/>
      <w:lvlRestart w:val="0"/>
      <w:suff w:val="space"/>
      <w:lvlText w:val="§ %2"/>
      <w:lvlJc w:val="left"/>
      <w:pPr>
        <w:ind w:left="426" w:firstLine="3969"/>
      </w:pPr>
      <w:rPr>
        <w:rFonts w:cs="Times New Roman" w:hint="default"/>
        <w:b/>
        <w:i w:val="0"/>
        <w:sz w:val="24"/>
      </w:rPr>
    </w:lvl>
    <w:lvl w:ilvl="2">
      <w:start w:val="1"/>
      <w:numFmt w:val="decimal"/>
      <w:lvlText w:val="%3."/>
      <w:lvlJc w:val="left"/>
      <w:pPr>
        <w:ind w:left="284" w:hanging="284"/>
      </w:pPr>
      <w:rPr>
        <w:rFonts w:cs="Times New Roman" w:hint="default"/>
        <w:caps w:val="0"/>
        <w:strike w:val="0"/>
        <w:dstrike w:val="0"/>
        <w:vanish w:val="0"/>
        <w:color w:val="auto"/>
        <w:vertAlign w:val="baseline"/>
      </w:rPr>
    </w:lvl>
    <w:lvl w:ilvl="3">
      <w:start w:val="1"/>
      <w:numFmt w:val="decimal"/>
      <w:lvlText w:val="%4) "/>
      <w:lvlJc w:val="left"/>
      <w:pPr>
        <w:ind w:left="624" w:hanging="340"/>
      </w:pPr>
      <w:rPr>
        <w:rFonts w:cs="Times New Roman" w:hint="default"/>
        <w:b w:val="0"/>
        <w:color w:val="auto"/>
      </w:rPr>
    </w:lvl>
    <w:lvl w:ilvl="4">
      <w:start w:val="1"/>
      <w:numFmt w:val="lowerLetter"/>
      <w:lvlText w:val="%5)"/>
      <w:lvlJc w:val="left"/>
      <w:pPr>
        <w:tabs>
          <w:tab w:val="num" w:pos="1701"/>
        </w:tabs>
        <w:ind w:left="1701" w:hanging="567"/>
      </w:pPr>
      <w:rPr>
        <w:rFonts w:ascii="Times New Roman" w:eastAsia="Times New Roman" w:hAnsi="Times New Roman" w:cs="Times New Roman"/>
      </w:rPr>
    </w:lvl>
    <w:lvl w:ilvl="5">
      <w:start w:val="1"/>
      <w:numFmt w:val="bullet"/>
      <w:lvlText w:val=""/>
      <w:lvlJc w:val="left"/>
      <w:pPr>
        <w:tabs>
          <w:tab w:val="num" w:pos="2268"/>
        </w:tabs>
        <w:ind w:left="2268" w:hanging="567"/>
      </w:pPr>
      <w:rPr>
        <w:rFonts w:ascii="Symbol" w:hAnsi="Symbol" w:hint="default"/>
        <w:color w:val="auto"/>
      </w:rPr>
    </w:lvl>
    <w:lvl w:ilvl="6">
      <w:start w:val="1"/>
      <w:numFmt w:val="none"/>
      <w:lvlText w:val=""/>
      <w:lvlJc w:val="left"/>
      <w:pPr>
        <w:tabs>
          <w:tab w:val="num" w:pos="4533"/>
        </w:tabs>
        <w:ind w:left="4533" w:hanging="4533"/>
      </w:pPr>
      <w:rPr>
        <w:rFonts w:cs="Times New Roman" w:hint="default"/>
      </w:rPr>
    </w:lvl>
    <w:lvl w:ilvl="7">
      <w:start w:val="1"/>
      <w:numFmt w:val="none"/>
      <w:lvlText w:val=""/>
      <w:lvlJc w:val="left"/>
      <w:pPr>
        <w:tabs>
          <w:tab w:val="num" w:pos="5241"/>
        </w:tabs>
        <w:ind w:left="5241" w:hanging="708"/>
      </w:pPr>
      <w:rPr>
        <w:rFonts w:cs="Times New Roman" w:hint="default"/>
      </w:rPr>
    </w:lvl>
    <w:lvl w:ilvl="8">
      <w:start w:val="1"/>
      <w:numFmt w:val="none"/>
      <w:lvlText w:val=""/>
      <w:lvlJc w:val="left"/>
      <w:pPr>
        <w:tabs>
          <w:tab w:val="num" w:pos="5949"/>
        </w:tabs>
        <w:ind w:left="5949" w:hanging="708"/>
      </w:pPr>
      <w:rPr>
        <w:rFonts w:cs="Times New Roman" w:hint="default"/>
      </w:rPr>
    </w:lvl>
  </w:abstractNum>
  <w:abstractNum w:abstractNumId="17" w15:restartNumberingAfterBreak="0">
    <w:nsid w:val="693E4238"/>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8" w15:restartNumberingAfterBreak="0">
    <w:nsid w:val="79091C06"/>
    <w:multiLevelType w:val="hybridMultilevel"/>
    <w:tmpl w:val="7B669400"/>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01A01"/>
    <w:multiLevelType w:val="multilevel"/>
    <w:tmpl w:val="7AF6B330"/>
    <w:lvl w:ilvl="0">
      <w:start w:val="1"/>
      <w:numFmt w:val="decimal"/>
      <w:lvlText w:val="Rozdział %1."/>
      <w:lvlJc w:val="left"/>
      <w:pPr>
        <w:ind w:left="1701" w:hanging="1701"/>
      </w:pPr>
      <w:rPr>
        <w:rFonts w:cs="Times New Roman" w:hint="default"/>
        <w:b/>
        <w:i w:val="0"/>
        <w:sz w:val="24"/>
        <w:szCs w:val="24"/>
      </w:rPr>
    </w:lvl>
    <w:lvl w:ilvl="1">
      <w:start w:val="1"/>
      <w:numFmt w:val="decimal"/>
      <w:lvlRestart w:val="0"/>
      <w:suff w:val="space"/>
      <w:lvlText w:val="§ %2"/>
      <w:lvlJc w:val="left"/>
      <w:pPr>
        <w:ind w:left="426" w:firstLine="3969"/>
      </w:pPr>
      <w:rPr>
        <w:rFonts w:cs="Times New Roman" w:hint="default"/>
        <w:b/>
        <w:i w:val="0"/>
        <w:sz w:val="24"/>
      </w:rPr>
    </w:lvl>
    <w:lvl w:ilvl="2">
      <w:start w:val="1"/>
      <w:numFmt w:val="decimal"/>
      <w:lvlText w:val="%3."/>
      <w:lvlJc w:val="left"/>
      <w:pPr>
        <w:ind w:left="284" w:hanging="284"/>
      </w:pPr>
      <w:rPr>
        <w:rFonts w:cs="Times New Roman" w:hint="default"/>
        <w:caps w:val="0"/>
        <w:strike w:val="0"/>
        <w:dstrike w:val="0"/>
        <w:vanish w:val="0"/>
        <w:color w:val="auto"/>
        <w:vertAlign w:val="baseline"/>
      </w:rPr>
    </w:lvl>
    <w:lvl w:ilvl="3">
      <w:start w:val="1"/>
      <w:numFmt w:val="decimal"/>
      <w:lvlText w:val="%4)"/>
      <w:lvlJc w:val="left"/>
      <w:pPr>
        <w:ind w:left="2326" w:hanging="340"/>
      </w:pPr>
      <w:rPr>
        <w:rFonts w:hint="default"/>
        <w:color w:val="auto"/>
      </w:rPr>
    </w:lvl>
    <w:lvl w:ilvl="4">
      <w:start w:val="1"/>
      <w:numFmt w:val="lowerLetter"/>
      <w:lvlText w:val="%5)"/>
      <w:lvlJc w:val="left"/>
      <w:pPr>
        <w:tabs>
          <w:tab w:val="num" w:pos="1701"/>
        </w:tabs>
        <w:ind w:left="1701" w:hanging="567"/>
      </w:pPr>
      <w:rPr>
        <w:rFonts w:ascii="Times New Roman" w:eastAsia="Times New Roman" w:hAnsi="Times New Roman" w:cs="Times New Roman"/>
      </w:rPr>
    </w:lvl>
    <w:lvl w:ilvl="5">
      <w:start w:val="1"/>
      <w:numFmt w:val="bullet"/>
      <w:lvlText w:val=""/>
      <w:lvlJc w:val="left"/>
      <w:pPr>
        <w:tabs>
          <w:tab w:val="num" w:pos="2268"/>
        </w:tabs>
        <w:ind w:left="2268" w:hanging="567"/>
      </w:pPr>
      <w:rPr>
        <w:rFonts w:ascii="Symbol" w:hAnsi="Symbol" w:hint="default"/>
        <w:color w:val="auto"/>
      </w:rPr>
    </w:lvl>
    <w:lvl w:ilvl="6">
      <w:start w:val="1"/>
      <w:numFmt w:val="none"/>
      <w:lvlText w:val=""/>
      <w:lvlJc w:val="left"/>
      <w:pPr>
        <w:tabs>
          <w:tab w:val="num" w:pos="4533"/>
        </w:tabs>
        <w:ind w:left="4533" w:hanging="4533"/>
      </w:pPr>
      <w:rPr>
        <w:rFonts w:cs="Times New Roman" w:hint="default"/>
      </w:rPr>
    </w:lvl>
    <w:lvl w:ilvl="7">
      <w:start w:val="1"/>
      <w:numFmt w:val="none"/>
      <w:lvlText w:val=""/>
      <w:lvlJc w:val="left"/>
      <w:pPr>
        <w:tabs>
          <w:tab w:val="num" w:pos="5241"/>
        </w:tabs>
        <w:ind w:left="5241" w:hanging="708"/>
      </w:pPr>
      <w:rPr>
        <w:rFonts w:cs="Times New Roman" w:hint="default"/>
      </w:rPr>
    </w:lvl>
    <w:lvl w:ilvl="8">
      <w:start w:val="1"/>
      <w:numFmt w:val="none"/>
      <w:lvlText w:val=""/>
      <w:lvlJc w:val="left"/>
      <w:pPr>
        <w:tabs>
          <w:tab w:val="num" w:pos="5949"/>
        </w:tabs>
        <w:ind w:left="5949" w:hanging="708"/>
      </w:pPr>
      <w:rPr>
        <w:rFonts w:cs="Times New Roman" w:hint="default"/>
      </w:rPr>
    </w:lvl>
  </w:abstractNum>
  <w:abstractNum w:abstractNumId="20" w15:restartNumberingAfterBreak="0">
    <w:nsid w:val="7DB37FE7"/>
    <w:multiLevelType w:val="multilevel"/>
    <w:tmpl w:val="0F56B6EC"/>
    <w:lvl w:ilvl="0">
      <w:start w:val="1"/>
      <w:numFmt w:val="upperRoman"/>
      <w:lvlText w:val="%1."/>
      <w:lvlJc w:val="right"/>
      <w:pPr>
        <w:ind w:left="720" w:hanging="360"/>
      </w:pPr>
      <w:rPr>
        <w:rFonts w:hint="default"/>
      </w:rPr>
    </w:lvl>
    <w:lvl w:ilvl="1">
      <w:start w:val="1"/>
      <w:numFmt w:val="decimal"/>
      <w:lvlText w:val="%2)"/>
      <w:lvlJc w:val="left"/>
      <w:pPr>
        <w:ind w:left="1211"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57963680">
    <w:abstractNumId w:val="3"/>
  </w:num>
  <w:num w:numId="2" w16cid:durableId="1729495941">
    <w:abstractNumId w:val="10"/>
  </w:num>
  <w:num w:numId="3" w16cid:durableId="1763256045">
    <w:abstractNumId w:val="1"/>
  </w:num>
  <w:num w:numId="4" w16cid:durableId="423576840">
    <w:abstractNumId w:val="18"/>
  </w:num>
  <w:num w:numId="5" w16cid:durableId="1607421071">
    <w:abstractNumId w:val="14"/>
  </w:num>
  <w:num w:numId="6" w16cid:durableId="1491680765">
    <w:abstractNumId w:val="13"/>
  </w:num>
  <w:num w:numId="7" w16cid:durableId="401220018">
    <w:abstractNumId w:val="17"/>
  </w:num>
  <w:num w:numId="8" w16cid:durableId="734743677">
    <w:abstractNumId w:val="2"/>
  </w:num>
  <w:num w:numId="9" w16cid:durableId="347634417">
    <w:abstractNumId w:val="7"/>
  </w:num>
  <w:num w:numId="10" w16cid:durableId="612059899">
    <w:abstractNumId w:val="4"/>
  </w:num>
  <w:num w:numId="11" w16cid:durableId="1061635156">
    <w:abstractNumId w:val="11"/>
  </w:num>
  <w:num w:numId="12" w16cid:durableId="1069159307">
    <w:abstractNumId w:val="6"/>
  </w:num>
  <w:num w:numId="13" w16cid:durableId="14776446">
    <w:abstractNumId w:val="5"/>
  </w:num>
  <w:num w:numId="14" w16cid:durableId="1845851542">
    <w:abstractNumId w:val="15"/>
  </w:num>
  <w:num w:numId="15" w16cid:durableId="2111925152">
    <w:abstractNumId w:val="20"/>
  </w:num>
  <w:num w:numId="16" w16cid:durableId="1640720878">
    <w:abstractNumId w:val="8"/>
  </w:num>
  <w:num w:numId="17" w16cid:durableId="631911253">
    <w:abstractNumId w:val="19"/>
  </w:num>
  <w:num w:numId="18" w16cid:durableId="1142768444">
    <w:abstractNumId w:val="16"/>
  </w:num>
  <w:num w:numId="19" w16cid:durableId="849635996">
    <w:abstractNumId w:val="9"/>
  </w:num>
  <w:num w:numId="20" w16cid:durableId="1831560079">
    <w:abstractNumId w:val="12"/>
  </w:num>
  <w:num w:numId="21" w16cid:durableId="1302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Ssfn8nCxkSbdGr2kStl4DVjRfKmIJHyDeSSxj7qU7T77FV8VeEB4m5pJpR93QXb6KzYjeOkS+2Y6/QOUp5Aw==" w:salt="qVLgEO82hOaQ6UWyXNaMy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1F"/>
    <w:rsid w:val="00013D93"/>
    <w:rsid w:val="00016608"/>
    <w:rsid w:val="00016773"/>
    <w:rsid w:val="0005148A"/>
    <w:rsid w:val="000849A4"/>
    <w:rsid w:val="000979F2"/>
    <w:rsid w:val="000A2131"/>
    <w:rsid w:val="000C4BD4"/>
    <w:rsid w:val="000C512B"/>
    <w:rsid w:val="000F1FB8"/>
    <w:rsid w:val="001024E4"/>
    <w:rsid w:val="00163F74"/>
    <w:rsid w:val="00165616"/>
    <w:rsid w:val="00173FD6"/>
    <w:rsid w:val="00183695"/>
    <w:rsid w:val="00184A5F"/>
    <w:rsid w:val="001D18C3"/>
    <w:rsid w:val="001D5B3A"/>
    <w:rsid w:val="00232D70"/>
    <w:rsid w:val="002338FA"/>
    <w:rsid w:val="00240624"/>
    <w:rsid w:val="002711C4"/>
    <w:rsid w:val="0027629D"/>
    <w:rsid w:val="00284461"/>
    <w:rsid w:val="002A45C5"/>
    <w:rsid w:val="002A507B"/>
    <w:rsid w:val="002F2709"/>
    <w:rsid w:val="00301996"/>
    <w:rsid w:val="00321483"/>
    <w:rsid w:val="003271B5"/>
    <w:rsid w:val="00327790"/>
    <w:rsid w:val="003659A3"/>
    <w:rsid w:val="003A08AC"/>
    <w:rsid w:val="003A76F4"/>
    <w:rsid w:val="003B07F9"/>
    <w:rsid w:val="003E1128"/>
    <w:rsid w:val="0041617B"/>
    <w:rsid w:val="00450BCA"/>
    <w:rsid w:val="00457C69"/>
    <w:rsid w:val="00471FD5"/>
    <w:rsid w:val="004C11EC"/>
    <w:rsid w:val="004C40D3"/>
    <w:rsid w:val="004E08C8"/>
    <w:rsid w:val="0050307E"/>
    <w:rsid w:val="00526472"/>
    <w:rsid w:val="0056394F"/>
    <w:rsid w:val="005703C9"/>
    <w:rsid w:val="005802ED"/>
    <w:rsid w:val="005836D7"/>
    <w:rsid w:val="005C15F1"/>
    <w:rsid w:val="006056CB"/>
    <w:rsid w:val="006345A4"/>
    <w:rsid w:val="00635159"/>
    <w:rsid w:val="0067204E"/>
    <w:rsid w:val="00696B01"/>
    <w:rsid w:val="006A03B6"/>
    <w:rsid w:val="006A05DD"/>
    <w:rsid w:val="006E49E3"/>
    <w:rsid w:val="006F3170"/>
    <w:rsid w:val="006F5FB1"/>
    <w:rsid w:val="007055CE"/>
    <w:rsid w:val="00734B82"/>
    <w:rsid w:val="00736030"/>
    <w:rsid w:val="0074031F"/>
    <w:rsid w:val="00742CC5"/>
    <w:rsid w:val="007531D0"/>
    <w:rsid w:val="0075707E"/>
    <w:rsid w:val="00764C6A"/>
    <w:rsid w:val="00780F25"/>
    <w:rsid w:val="00786C0A"/>
    <w:rsid w:val="007F09DB"/>
    <w:rsid w:val="00810249"/>
    <w:rsid w:val="00816B1A"/>
    <w:rsid w:val="00822316"/>
    <w:rsid w:val="00826140"/>
    <w:rsid w:val="008547E7"/>
    <w:rsid w:val="00857E23"/>
    <w:rsid w:val="00870D54"/>
    <w:rsid w:val="008958FC"/>
    <w:rsid w:val="008B5F92"/>
    <w:rsid w:val="008C5524"/>
    <w:rsid w:val="008D701E"/>
    <w:rsid w:val="008E3E5E"/>
    <w:rsid w:val="008F21F5"/>
    <w:rsid w:val="00985835"/>
    <w:rsid w:val="009D540E"/>
    <w:rsid w:val="009F6592"/>
    <w:rsid w:val="00A46B01"/>
    <w:rsid w:val="00A55A6A"/>
    <w:rsid w:val="00A56685"/>
    <w:rsid w:val="00AB11DF"/>
    <w:rsid w:val="00AE6947"/>
    <w:rsid w:val="00B05830"/>
    <w:rsid w:val="00B13D92"/>
    <w:rsid w:val="00B27C0E"/>
    <w:rsid w:val="00B44131"/>
    <w:rsid w:val="00B7744C"/>
    <w:rsid w:val="00B7794B"/>
    <w:rsid w:val="00BA0CC0"/>
    <w:rsid w:val="00BB1ECF"/>
    <w:rsid w:val="00BD5A53"/>
    <w:rsid w:val="00BF74D5"/>
    <w:rsid w:val="00C13823"/>
    <w:rsid w:val="00C306EB"/>
    <w:rsid w:val="00C51428"/>
    <w:rsid w:val="00C90ED3"/>
    <w:rsid w:val="00CA320A"/>
    <w:rsid w:val="00CB5238"/>
    <w:rsid w:val="00CB7786"/>
    <w:rsid w:val="00CC454B"/>
    <w:rsid w:val="00CD6689"/>
    <w:rsid w:val="00CE0C12"/>
    <w:rsid w:val="00CE56ED"/>
    <w:rsid w:val="00CF228E"/>
    <w:rsid w:val="00CF3F57"/>
    <w:rsid w:val="00D03176"/>
    <w:rsid w:val="00D04B06"/>
    <w:rsid w:val="00D14154"/>
    <w:rsid w:val="00D168A9"/>
    <w:rsid w:val="00D218D4"/>
    <w:rsid w:val="00D237F9"/>
    <w:rsid w:val="00D7112F"/>
    <w:rsid w:val="00D914E2"/>
    <w:rsid w:val="00DA08D3"/>
    <w:rsid w:val="00DA099C"/>
    <w:rsid w:val="00DD153A"/>
    <w:rsid w:val="00E25D22"/>
    <w:rsid w:val="00E6360A"/>
    <w:rsid w:val="00E70EF1"/>
    <w:rsid w:val="00E750EA"/>
    <w:rsid w:val="00E766A7"/>
    <w:rsid w:val="00E82DE6"/>
    <w:rsid w:val="00EA208C"/>
    <w:rsid w:val="00EC14AC"/>
    <w:rsid w:val="00EE67CE"/>
    <w:rsid w:val="00F04742"/>
    <w:rsid w:val="00F072F2"/>
    <w:rsid w:val="00F115B9"/>
    <w:rsid w:val="00F115BC"/>
    <w:rsid w:val="00F14E4E"/>
    <w:rsid w:val="00F15F47"/>
    <w:rsid w:val="00F41E6E"/>
    <w:rsid w:val="00F60A9B"/>
    <w:rsid w:val="00F90847"/>
    <w:rsid w:val="00F90A6E"/>
    <w:rsid w:val="00FA01F3"/>
    <w:rsid w:val="00FE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3E801"/>
  <w15:docId w15:val="{5B48B325-5EBA-4D86-B4E9-2BB583F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5F1"/>
    <w:pPr>
      <w:spacing w:after="160" w:line="259" w:lineRule="auto"/>
    </w:pPr>
    <w:rPr>
      <w:sz w:val="22"/>
      <w:szCs w:val="22"/>
      <w:lang w:val="en-US" w:eastAsia="en-US"/>
    </w:rPr>
  </w:style>
  <w:style w:type="paragraph" w:styleId="Nagwek2">
    <w:name w:val="heading 2"/>
    <w:basedOn w:val="Normalny"/>
    <w:next w:val="Normalny"/>
    <w:link w:val="Nagwek2Znak"/>
    <w:unhideWhenUsed/>
    <w:qFormat/>
    <w:rsid w:val="0074031F"/>
    <w:pPr>
      <w:keepNext/>
      <w:keepLines/>
      <w:spacing w:before="200" w:after="0" w:line="180" w:lineRule="exact"/>
      <w:outlineLvl w:val="1"/>
    </w:pPr>
    <w:rPr>
      <w:rFonts w:ascii="Calibri Light" w:eastAsia="Times New Roman" w:hAnsi="Calibri Light"/>
      <w:b/>
      <w:bCs/>
      <w:color w:val="5B9BD5"/>
      <w:sz w:val="26"/>
      <w:szCs w:val="26"/>
      <w:lang w:val="pl-PL" w:eastAsia="pl-PL"/>
    </w:rPr>
  </w:style>
  <w:style w:type="paragraph" w:styleId="Nagwek3">
    <w:name w:val="heading 3"/>
    <w:basedOn w:val="Normalny"/>
    <w:next w:val="Normalny"/>
    <w:link w:val="Nagwek3Znak"/>
    <w:uiPriority w:val="9"/>
    <w:semiHidden/>
    <w:unhideWhenUsed/>
    <w:qFormat/>
    <w:rsid w:val="008547E7"/>
    <w:pPr>
      <w:keepNext/>
      <w:keepLines/>
      <w:spacing w:before="200" w:after="0"/>
      <w:outlineLvl w:val="2"/>
    </w:pPr>
    <w:rPr>
      <w:rFonts w:ascii="Calibri Light" w:eastAsia="Times New Roman" w:hAnsi="Calibri Light"/>
      <w:b/>
      <w:bCs/>
      <w:color w:val="5B9BD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4031F"/>
    <w:rPr>
      <w:rFonts w:ascii="Calibri Light" w:eastAsia="Times New Roman" w:hAnsi="Calibri Light" w:cs="Times New Roman"/>
      <w:b/>
      <w:bCs/>
      <w:color w:val="5B9BD5"/>
      <w:sz w:val="26"/>
      <w:szCs w:val="26"/>
      <w:lang w:val="pl-PL" w:eastAsia="pl-PL"/>
    </w:rPr>
  </w:style>
  <w:style w:type="paragraph" w:styleId="Stopka">
    <w:name w:val="footer"/>
    <w:basedOn w:val="Normalny"/>
    <w:link w:val="StopkaZnak"/>
    <w:rsid w:val="0074031F"/>
    <w:pPr>
      <w:tabs>
        <w:tab w:val="center" w:pos="4536"/>
        <w:tab w:val="right" w:pos="9072"/>
      </w:tabs>
      <w:spacing w:after="0" w:line="160" w:lineRule="exact"/>
    </w:pPr>
    <w:rPr>
      <w:rFonts w:ascii="PKO Bank Polski" w:eastAsia="Times New Roman" w:hAnsi="PKO Bank Polski"/>
      <w:color w:val="000000"/>
      <w:sz w:val="13"/>
      <w:szCs w:val="20"/>
      <w:lang w:val="pl-PL" w:eastAsia="pl-PL"/>
    </w:rPr>
  </w:style>
  <w:style w:type="character" w:customStyle="1" w:styleId="StopkaZnak">
    <w:name w:val="Stopka Znak"/>
    <w:link w:val="Stopka"/>
    <w:rsid w:val="0074031F"/>
    <w:rPr>
      <w:rFonts w:ascii="PKO Bank Polski" w:eastAsia="Times New Roman" w:hAnsi="PKO Bank Polski" w:cs="Times New Roman"/>
      <w:color w:val="000000"/>
      <w:sz w:val="13"/>
      <w:szCs w:val="20"/>
      <w:lang w:val="pl-PL" w:eastAsia="pl-PL"/>
    </w:rPr>
  </w:style>
  <w:style w:type="paragraph" w:styleId="Nagwek">
    <w:name w:val="header"/>
    <w:basedOn w:val="Normalny"/>
    <w:link w:val="NagwekZnak"/>
    <w:rsid w:val="0074031F"/>
    <w:pPr>
      <w:spacing w:after="0" w:line="280" w:lineRule="exact"/>
    </w:pPr>
    <w:rPr>
      <w:rFonts w:ascii="PKO Bank Polski" w:eastAsia="Times New Roman" w:hAnsi="PKO Bank Polski"/>
      <w:b/>
      <w:caps/>
      <w:color w:val="000000"/>
      <w:sz w:val="20"/>
      <w:szCs w:val="24"/>
      <w:lang w:val="pl-PL" w:eastAsia="pl-PL"/>
    </w:rPr>
  </w:style>
  <w:style w:type="character" w:customStyle="1" w:styleId="NagwekZnak">
    <w:name w:val="Nagłówek Znak"/>
    <w:link w:val="Nagwek"/>
    <w:rsid w:val="0074031F"/>
    <w:rPr>
      <w:rFonts w:ascii="PKO Bank Polski" w:eastAsia="Times New Roman" w:hAnsi="PKO Bank Polski" w:cs="Times New Roman"/>
      <w:b/>
      <w:caps/>
      <w:color w:val="000000"/>
      <w:szCs w:val="24"/>
      <w:lang w:val="pl-PL" w:eastAsia="pl-PL"/>
    </w:rPr>
  </w:style>
  <w:style w:type="paragraph" w:customStyle="1" w:styleId="PKOWypelnianiepodkreslone">
    <w:name w:val="PKO Wypelnianie podkreslone"/>
    <w:basedOn w:val="Normalny"/>
    <w:next w:val="Normalny"/>
    <w:link w:val="PKOWypelnianiepodkresloneZnak"/>
    <w:qFormat/>
    <w:rsid w:val="0074031F"/>
    <w:pPr>
      <w:pBdr>
        <w:left w:val="single" w:sz="4" w:space="1" w:color="auto"/>
        <w:bottom w:val="single" w:sz="4" w:space="0" w:color="auto"/>
        <w:right w:val="single" w:sz="4" w:space="1" w:color="auto"/>
      </w:pBdr>
      <w:spacing w:after="0" w:line="240" w:lineRule="exact"/>
    </w:pPr>
    <w:rPr>
      <w:rFonts w:ascii="PKO Bank Polski" w:eastAsia="Times New Roman" w:hAnsi="PKO Bank Polski"/>
      <w:smallCaps/>
      <w:color w:val="000000"/>
      <w:sz w:val="16"/>
      <w:szCs w:val="24"/>
      <w:u w:color="000000"/>
      <w:lang w:val="pl-PL" w:eastAsia="pl-PL"/>
    </w:rPr>
  </w:style>
  <w:style w:type="character" w:customStyle="1" w:styleId="PKOWypelnianiepodkresloneZnak">
    <w:name w:val="PKO Wypelnianie podkreslone Znak"/>
    <w:link w:val="PKOWypelnianiepodkreslone"/>
    <w:rsid w:val="0074031F"/>
    <w:rPr>
      <w:rFonts w:ascii="PKO Bank Polski" w:eastAsia="Times New Roman" w:hAnsi="PKO Bank Polski" w:cs="Times New Roman"/>
      <w:smallCaps/>
      <w:color w:val="000000"/>
      <w:sz w:val="16"/>
      <w:szCs w:val="24"/>
      <w:u w:color="000000"/>
      <w:lang w:val="pl-PL" w:eastAsia="pl-PL"/>
    </w:rPr>
  </w:style>
  <w:style w:type="paragraph" w:customStyle="1" w:styleId="PKOPoleFormularza">
    <w:name w:val="PKO Pole Formularza"/>
    <w:basedOn w:val="Normalny"/>
    <w:link w:val="PKOPoleFormularzaZnak"/>
    <w:qFormat/>
    <w:rsid w:val="0074031F"/>
    <w:pPr>
      <w:keepLines/>
      <w:spacing w:after="0" w:line="240" w:lineRule="exact"/>
      <w:textboxTightWrap w:val="allLines"/>
    </w:pPr>
    <w:rPr>
      <w:rFonts w:ascii="PKO Bank Polski" w:eastAsia="Times New Roman" w:hAnsi="PKO Bank Polski"/>
      <w:color w:val="000000"/>
      <w:sz w:val="16"/>
      <w:szCs w:val="24"/>
      <w:lang w:val="pl-PL" w:eastAsia="pl-PL"/>
    </w:rPr>
  </w:style>
  <w:style w:type="character" w:customStyle="1" w:styleId="PKOPoleFormularzaZnak">
    <w:name w:val="PKO Pole Formularza Znak"/>
    <w:link w:val="PKOPoleFormularza"/>
    <w:rsid w:val="0074031F"/>
    <w:rPr>
      <w:rFonts w:ascii="PKO Bank Polski" w:eastAsia="Times New Roman" w:hAnsi="PKO Bank Polski" w:cs="Times New Roman"/>
      <w:color w:val="000000"/>
      <w:sz w:val="16"/>
      <w:szCs w:val="24"/>
      <w:lang w:val="pl-PL" w:eastAsia="pl-PL"/>
    </w:rPr>
  </w:style>
  <w:style w:type="paragraph" w:customStyle="1" w:styleId="PKOnaglowekdokumentu">
    <w:name w:val="PKO naglowek dokumentu"/>
    <w:basedOn w:val="Normalny"/>
    <w:qFormat/>
    <w:rsid w:val="0074031F"/>
    <w:pPr>
      <w:spacing w:after="60" w:line="280" w:lineRule="exact"/>
    </w:pPr>
    <w:rPr>
      <w:rFonts w:ascii="PKO Bank Polski" w:eastAsia="Times New Roman" w:hAnsi="PKO Bank Polski"/>
      <w:b/>
      <w:caps/>
      <w:color w:val="000000"/>
      <w:szCs w:val="24"/>
      <w:lang w:val="pl-PL" w:eastAsia="pl-PL"/>
    </w:rPr>
  </w:style>
  <w:style w:type="paragraph" w:styleId="Akapitzlist">
    <w:name w:val="List Paragraph"/>
    <w:basedOn w:val="Normalny"/>
    <w:uiPriority w:val="34"/>
    <w:qFormat/>
    <w:rsid w:val="0074031F"/>
    <w:pPr>
      <w:spacing w:after="0" w:line="180" w:lineRule="exact"/>
      <w:ind w:left="709"/>
    </w:pPr>
    <w:rPr>
      <w:rFonts w:ascii="PKO Bank Polski" w:eastAsia="Times New Roman" w:hAnsi="PKO Bank Polski"/>
      <w:color w:val="000000"/>
      <w:sz w:val="16"/>
      <w:szCs w:val="24"/>
      <w:lang w:val="pl-PL" w:eastAsia="pl-PL"/>
    </w:rPr>
  </w:style>
  <w:style w:type="table" w:styleId="Tabela-Siatka">
    <w:name w:val="Table Grid"/>
    <w:basedOn w:val="Standardowy"/>
    <w:uiPriority w:val="39"/>
    <w:rsid w:val="00740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6B1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816B1A"/>
    <w:rPr>
      <w:rFonts w:ascii="Segoe UI" w:hAnsi="Segoe UI" w:cs="Segoe UI"/>
      <w:sz w:val="18"/>
      <w:szCs w:val="18"/>
    </w:rPr>
  </w:style>
  <w:style w:type="character" w:customStyle="1" w:styleId="Nagwek3Znak">
    <w:name w:val="Nagłówek 3 Znak"/>
    <w:link w:val="Nagwek3"/>
    <w:uiPriority w:val="9"/>
    <w:semiHidden/>
    <w:rsid w:val="008547E7"/>
    <w:rPr>
      <w:rFonts w:ascii="Calibri Light" w:eastAsia="Times New Roman" w:hAnsi="Calibri Light" w:cs="Times New Roman"/>
      <w:b/>
      <w:bCs/>
      <w:color w:val="5B9BD5"/>
    </w:rPr>
  </w:style>
  <w:style w:type="paragraph" w:styleId="Tekstprzypisudolnego">
    <w:name w:val="footnote text"/>
    <w:basedOn w:val="Normalny"/>
    <w:link w:val="TekstprzypisudolnegoZnak"/>
    <w:uiPriority w:val="99"/>
    <w:semiHidden/>
    <w:unhideWhenUsed/>
    <w:rsid w:val="00734B82"/>
    <w:pPr>
      <w:spacing w:after="0" w:line="240" w:lineRule="auto"/>
    </w:pPr>
    <w:rPr>
      <w:sz w:val="20"/>
      <w:szCs w:val="20"/>
    </w:rPr>
  </w:style>
  <w:style w:type="character" w:customStyle="1" w:styleId="TekstprzypisudolnegoZnak">
    <w:name w:val="Tekst przypisu dolnego Znak"/>
    <w:link w:val="Tekstprzypisudolnego"/>
    <w:uiPriority w:val="99"/>
    <w:semiHidden/>
    <w:rsid w:val="00734B82"/>
    <w:rPr>
      <w:sz w:val="20"/>
      <w:szCs w:val="20"/>
    </w:rPr>
  </w:style>
  <w:style w:type="character" w:styleId="Odwoanieprzypisudolnego">
    <w:name w:val="footnote reference"/>
    <w:uiPriority w:val="99"/>
    <w:semiHidden/>
    <w:unhideWhenUsed/>
    <w:rsid w:val="00734B82"/>
    <w:rPr>
      <w:vertAlign w:val="superscript"/>
    </w:rPr>
  </w:style>
  <w:style w:type="character" w:styleId="Odwoaniedokomentarza">
    <w:name w:val="annotation reference"/>
    <w:uiPriority w:val="99"/>
    <w:semiHidden/>
    <w:unhideWhenUsed/>
    <w:rsid w:val="00BF74D5"/>
    <w:rPr>
      <w:sz w:val="16"/>
      <w:szCs w:val="16"/>
    </w:rPr>
  </w:style>
  <w:style w:type="paragraph" w:styleId="Tekstkomentarza">
    <w:name w:val="annotation text"/>
    <w:basedOn w:val="Normalny"/>
    <w:link w:val="TekstkomentarzaZnak"/>
    <w:uiPriority w:val="99"/>
    <w:semiHidden/>
    <w:unhideWhenUsed/>
    <w:rsid w:val="00BF74D5"/>
    <w:pPr>
      <w:spacing w:line="240" w:lineRule="auto"/>
    </w:pPr>
    <w:rPr>
      <w:sz w:val="20"/>
      <w:szCs w:val="20"/>
    </w:rPr>
  </w:style>
  <w:style w:type="character" w:customStyle="1" w:styleId="TekstkomentarzaZnak">
    <w:name w:val="Tekst komentarza Znak"/>
    <w:link w:val="Tekstkomentarza"/>
    <w:uiPriority w:val="99"/>
    <w:semiHidden/>
    <w:rsid w:val="00BF74D5"/>
    <w:rPr>
      <w:sz w:val="20"/>
      <w:szCs w:val="20"/>
    </w:rPr>
  </w:style>
  <w:style w:type="paragraph" w:styleId="Tematkomentarza">
    <w:name w:val="annotation subject"/>
    <w:basedOn w:val="Tekstkomentarza"/>
    <w:next w:val="Tekstkomentarza"/>
    <w:link w:val="TematkomentarzaZnak"/>
    <w:uiPriority w:val="99"/>
    <w:semiHidden/>
    <w:unhideWhenUsed/>
    <w:rsid w:val="00BF74D5"/>
    <w:rPr>
      <w:b/>
      <w:bCs/>
    </w:rPr>
  </w:style>
  <w:style w:type="character" w:customStyle="1" w:styleId="TematkomentarzaZnak">
    <w:name w:val="Temat komentarza Znak"/>
    <w:link w:val="Tematkomentarza"/>
    <w:uiPriority w:val="99"/>
    <w:semiHidden/>
    <w:rsid w:val="00BF74D5"/>
    <w:rPr>
      <w:b/>
      <w:bCs/>
      <w:sz w:val="20"/>
      <w:szCs w:val="20"/>
    </w:rPr>
  </w:style>
  <w:style w:type="paragraph" w:customStyle="1" w:styleId="Default">
    <w:name w:val="Default"/>
    <w:rsid w:val="00C5142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0381">
      <w:bodyDiv w:val="1"/>
      <w:marLeft w:val="0"/>
      <w:marRight w:val="0"/>
      <w:marTop w:val="0"/>
      <w:marBottom w:val="0"/>
      <w:divBdr>
        <w:top w:val="none" w:sz="0" w:space="0" w:color="auto"/>
        <w:left w:val="none" w:sz="0" w:space="0" w:color="auto"/>
        <w:bottom w:val="none" w:sz="0" w:space="0" w:color="auto"/>
        <w:right w:val="none" w:sz="0" w:space="0" w:color="auto"/>
      </w:divBdr>
    </w:div>
    <w:div w:id="14281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24763-B366-4284-98D8-A3532019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3617</Words>
  <Characters>21706</Characters>
  <Application>Microsoft Office Word</Application>
  <DocSecurity>0</DocSecurity>
  <Lines>180</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Irena Ziółkowska</cp:lastModifiedBy>
  <cp:revision>4</cp:revision>
  <cp:lastPrinted>2019-08-16T07:11:00Z</cp:lastPrinted>
  <dcterms:created xsi:type="dcterms:W3CDTF">2023-09-04T20:10:00Z</dcterms:created>
  <dcterms:modified xsi:type="dcterms:W3CDTF">2023-09-04T20:11:00Z</dcterms:modified>
</cp:coreProperties>
</file>